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台湾学生通过“学测”成绩报考审核表</w:t>
      </w:r>
    </w:p>
    <w:tbl>
      <w:tblPr>
        <w:tblStyle w:val="7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7"/>
        <w:gridCol w:w="1611"/>
        <w:gridCol w:w="711"/>
        <w:gridCol w:w="932"/>
        <w:gridCol w:w="7"/>
        <w:gridCol w:w="1694"/>
        <w:gridCol w:w="7"/>
        <w:gridCol w:w="256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学测报名序号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准考证号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6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毕业高中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06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06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8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844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拟录取学院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wordWrap w:val="0"/>
              <w:spacing w:afterLines="50"/>
              <w:rPr>
                <w:sz w:val="24"/>
                <w:szCs w:val="24"/>
              </w:rPr>
            </w:pPr>
          </w:p>
          <w:p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84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港澳台办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港澳台办盖章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18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530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cs="宋体"/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此表原件由港澳台办留存备案，复印件由学生处、接收学院各保留一份备案；</w:t>
      </w:r>
    </w:p>
    <w:p>
      <w:pPr>
        <w:rPr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随本表附学生申请材料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jc2ZmY2NTU4NWJkMGMzZGI0ODg5MDAwNjlkNTEifQ=="/>
    <w:docVar w:name="KSO_WPS_MARK_KEY" w:val="8e79b0f3-7994-4641-9d43-521c899d77d4"/>
  </w:docVars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7F2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17285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C6D4C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253B"/>
    <w:rsid w:val="00415A96"/>
    <w:rsid w:val="00415BAB"/>
    <w:rsid w:val="00416B6B"/>
    <w:rsid w:val="00416D41"/>
    <w:rsid w:val="00417705"/>
    <w:rsid w:val="00417B6C"/>
    <w:rsid w:val="004235A1"/>
    <w:rsid w:val="004250C2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2168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3E13"/>
    <w:rsid w:val="00494807"/>
    <w:rsid w:val="004959DF"/>
    <w:rsid w:val="004A0AC9"/>
    <w:rsid w:val="004A2131"/>
    <w:rsid w:val="004A3C0F"/>
    <w:rsid w:val="004A6DDC"/>
    <w:rsid w:val="004A796A"/>
    <w:rsid w:val="004B3AAA"/>
    <w:rsid w:val="004B6AB4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589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37E7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762BC"/>
    <w:rsid w:val="008811B4"/>
    <w:rsid w:val="008812F6"/>
    <w:rsid w:val="00885FA1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D6E29"/>
    <w:rsid w:val="008E0A84"/>
    <w:rsid w:val="008E1259"/>
    <w:rsid w:val="008E5ED3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27A5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21D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672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E7408"/>
    <w:rsid w:val="00BF05F5"/>
    <w:rsid w:val="00BF062F"/>
    <w:rsid w:val="00BF4370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860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9C8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26FB0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3F61"/>
    <w:rsid w:val="00FD4337"/>
    <w:rsid w:val="00FD49B1"/>
    <w:rsid w:val="00FD4FEF"/>
    <w:rsid w:val="00FD59BA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  <w:rsid w:val="11B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rPr>
      <w:sz w:val="28"/>
      <w:szCs w:val="28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qFormat/>
    <w:uiPriority w:val="99"/>
    <w:pPr>
      <w:spacing w:line="360" w:lineRule="auto"/>
      <w:ind w:firstLine="461"/>
    </w:pPr>
    <w:rPr>
      <w:sz w:val="28"/>
      <w:szCs w:val="2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cs="Times New Roman"/>
      <w:sz w:val="21"/>
      <w:szCs w:val="21"/>
    </w:rPr>
  </w:style>
  <w:style w:type="character" w:customStyle="1" w:styleId="12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正文文本 2 Char"/>
    <w:basedOn w:val="8"/>
    <w:link w:val="6"/>
    <w:semiHidden/>
    <w:qFormat/>
    <w:locked/>
    <w:uiPriority w:val="99"/>
    <w:rPr>
      <w:rFonts w:cs="Times New Roman"/>
      <w:sz w:val="21"/>
      <w:szCs w:val="21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C129-C0B8-4D40-A0A9-03063DD24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164</Words>
  <Characters>164</Characters>
  <Lines>2</Lines>
  <Paragraphs>1</Paragraphs>
  <TotalTime>8</TotalTime>
  <ScaleCrop>false</ScaleCrop>
  <LinksUpToDate>false</LinksUpToDate>
  <CharactersWithSpaces>274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2018-07-05T08:37:00Z</dcterms:created>
  <dc:creator>Ulysses R. Gotera</dc:creator>
  <cp:lastModifiedBy>馍馍</cp:lastModifiedBy>
  <cp:lastPrinted>2018-07-02T02:35:00Z</cp:lastPrinted>
  <dcterms:modified xsi:type="dcterms:W3CDTF">2024-02-04T05:02:14Z</dcterms:modified>
  <dc:title>南京经济学院进修生管理暂行规定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95FB6559C96842A892DFC5A510F63ABB</vt:lpwstr>
  </property>
</Properties>
</file>