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3" w:rsidRPr="007C2553" w:rsidRDefault="007C2553" w:rsidP="00F925E2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</w:p>
    <w:tbl>
      <w:tblPr>
        <w:tblStyle w:val="a4"/>
        <w:tblpPr w:leftFromText="180" w:rightFromText="180" w:vertAnchor="text" w:horzAnchor="page" w:tblpX="704" w:tblpY="337"/>
        <w:tblOverlap w:val="never"/>
        <w:tblW w:w="10278" w:type="dxa"/>
        <w:tblLayout w:type="fixed"/>
        <w:tblLook w:val="04A0"/>
      </w:tblPr>
      <w:tblGrid>
        <w:gridCol w:w="1818"/>
        <w:gridCol w:w="1152"/>
        <w:gridCol w:w="1464"/>
        <w:gridCol w:w="3036"/>
        <w:gridCol w:w="1164"/>
        <w:gridCol w:w="1644"/>
      </w:tblGrid>
      <w:tr w:rsidR="0014224B">
        <w:trPr>
          <w:trHeight w:val="420"/>
        </w:trPr>
        <w:tc>
          <w:tcPr>
            <w:tcW w:w="1818" w:type="dxa"/>
          </w:tcPr>
          <w:p w:rsidR="0014224B" w:rsidRDefault="007814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1152" w:type="dxa"/>
          </w:tcPr>
          <w:p w:rsidR="0014224B" w:rsidRDefault="007814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464" w:type="dxa"/>
          </w:tcPr>
          <w:p w:rsidR="0014224B" w:rsidRDefault="007814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036" w:type="dxa"/>
          </w:tcPr>
          <w:p w:rsidR="0014224B" w:rsidRDefault="007814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课程内容</w:t>
            </w:r>
          </w:p>
        </w:tc>
        <w:tc>
          <w:tcPr>
            <w:tcW w:w="1164" w:type="dxa"/>
          </w:tcPr>
          <w:p w:rsidR="0014224B" w:rsidRDefault="007814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申请条件</w:t>
            </w:r>
          </w:p>
        </w:tc>
        <w:tc>
          <w:tcPr>
            <w:tcW w:w="1644" w:type="dxa"/>
          </w:tcPr>
          <w:p w:rsidR="0014224B" w:rsidRDefault="0078141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项目费用</w:t>
            </w:r>
          </w:p>
        </w:tc>
      </w:tr>
      <w:tr w:rsidR="0014224B">
        <w:tc>
          <w:tcPr>
            <w:tcW w:w="1818" w:type="dxa"/>
          </w:tcPr>
          <w:p w:rsidR="0014224B" w:rsidRDefault="00781410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威斯康星大学麦迪逊分校</w:t>
            </w:r>
          </w:p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 US News  46</w:t>
            </w:r>
          </w:p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 QS  100</w:t>
            </w:r>
          </w:p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 上海交大85</w:t>
            </w:r>
          </w:p>
        </w:tc>
        <w:tc>
          <w:tcPr>
            <w:tcW w:w="1152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大数据</w:t>
            </w:r>
          </w:p>
        </w:tc>
        <w:tc>
          <w:tcPr>
            <w:tcW w:w="1464" w:type="dxa"/>
          </w:tcPr>
          <w:p w:rsidR="0014224B" w:rsidRDefault="00781410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2019.01.21 - 02.08（3周）</w:t>
            </w:r>
          </w:p>
        </w:tc>
        <w:tc>
          <w:tcPr>
            <w:tcW w:w="3036" w:type="dxa"/>
          </w:tcPr>
          <w:p w:rsidR="0014224B" w:rsidRDefault="00781410">
            <w:pPr>
              <w:jc w:val="lef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模块A：“大数据”专业英语课</w:t>
            </w:r>
          </w:p>
          <w:p w:rsidR="0014224B" w:rsidRDefault="00781410">
            <w:pPr>
              <w:jc w:val="lef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模块B：“大数据”</w:t>
            </w:r>
            <w:proofErr w:type="gramStart"/>
            <w:r>
              <w:rPr>
                <w:rFonts w:ascii="宋体" w:hAnsi="宋体" w:cs="宋体" w:hint="eastAsia"/>
                <w:bCs/>
                <w:iCs/>
                <w:szCs w:val="21"/>
              </w:rPr>
              <w:t>主题工</w:t>
            </w:r>
            <w:proofErr w:type="gramEnd"/>
            <w:r>
              <w:rPr>
                <w:rFonts w:ascii="宋体" w:hAnsi="宋体" w:cs="宋体" w:hint="eastAsia"/>
                <w:bCs/>
                <w:iCs/>
                <w:szCs w:val="21"/>
              </w:rPr>
              <w:t>作坊</w:t>
            </w:r>
          </w:p>
          <w:p w:rsidR="0014224B" w:rsidRDefault="00781410">
            <w:pPr>
              <w:jc w:val="lef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 xml:space="preserve">模块C：“大数据”与 </w:t>
            </w:r>
            <w:proofErr w:type="gramStart"/>
            <w:r>
              <w:rPr>
                <w:rFonts w:ascii="宋体" w:hAnsi="宋体" w:cs="宋体" w:hint="eastAsia"/>
                <w:bCs/>
                <w:iCs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bCs/>
                <w:iCs/>
                <w:szCs w:val="21"/>
              </w:rPr>
              <w:t>美国社会文化</w:t>
            </w:r>
            <w:proofErr w:type="gramStart"/>
            <w:r>
              <w:rPr>
                <w:rFonts w:ascii="宋体" w:hAnsi="宋体" w:cs="宋体" w:hint="eastAsia"/>
                <w:bCs/>
                <w:iCs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bCs/>
                <w:iCs/>
                <w:szCs w:val="21"/>
              </w:rPr>
              <w:t>讲座与参观</w:t>
            </w:r>
          </w:p>
          <w:p w:rsidR="0014224B" w:rsidRDefault="0014224B">
            <w:pPr>
              <w:jc w:val="left"/>
              <w:rPr>
                <w:rFonts w:ascii="宋体" w:hAnsi="宋体" w:cs="宋体"/>
                <w:bCs/>
                <w:iCs/>
                <w:szCs w:val="21"/>
              </w:rPr>
            </w:pPr>
          </w:p>
        </w:tc>
        <w:tc>
          <w:tcPr>
            <w:tcW w:w="1164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具备良好的英语基础，通过USIEA安排的测试</w:t>
            </w:r>
          </w:p>
        </w:tc>
        <w:tc>
          <w:tcPr>
            <w:tcW w:w="1644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4,700美元（约合人民币3万元）</w:t>
            </w:r>
          </w:p>
          <w:p w:rsidR="0014224B" w:rsidRDefault="0014224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4224B">
        <w:tc>
          <w:tcPr>
            <w:tcW w:w="1818" w:type="dxa"/>
            <w:vMerge w:val="restart"/>
          </w:tcPr>
          <w:p w:rsidR="0014224B" w:rsidRDefault="00781410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阿德莱德大学</w:t>
            </w:r>
          </w:p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 QS  114</w:t>
            </w:r>
          </w:p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 上海交大101</w:t>
            </w:r>
          </w:p>
        </w:tc>
        <w:tc>
          <w:tcPr>
            <w:tcW w:w="1152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跨国企业职业技能提升</w:t>
            </w:r>
          </w:p>
        </w:tc>
        <w:tc>
          <w:tcPr>
            <w:tcW w:w="1464" w:type="dxa"/>
          </w:tcPr>
          <w:p w:rsidR="0014224B" w:rsidRDefault="00781410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2019.01.21–02.08（3周）</w:t>
            </w:r>
          </w:p>
        </w:tc>
        <w:tc>
          <w:tcPr>
            <w:tcW w:w="3036" w:type="dxa"/>
          </w:tcPr>
          <w:p w:rsidR="0014224B" w:rsidRDefault="0078141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模块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A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：职业沟通技巧</w:t>
            </w:r>
          </w:p>
          <w:p w:rsidR="0014224B" w:rsidRDefault="0078141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模块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B</w:t>
            </w:r>
            <w:bookmarkStart w:id="0" w:name="_GoBack"/>
            <w:bookmarkEnd w:id="0"/>
            <w:r>
              <w:rPr>
                <w:rFonts w:asciiTheme="minorHAnsi" w:eastAsiaTheme="majorEastAsia" w:hAnsiTheme="minorHAnsi" w:cstheme="minorHAnsi" w:hint="eastAsia"/>
                <w:szCs w:val="21"/>
              </w:rPr>
              <w:t>：职业技能提升</w:t>
            </w:r>
          </w:p>
        </w:tc>
        <w:tc>
          <w:tcPr>
            <w:tcW w:w="1164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具有良好的英语基础，入学参加语言测试</w:t>
            </w:r>
          </w:p>
        </w:tc>
        <w:tc>
          <w:tcPr>
            <w:tcW w:w="1644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5,800澳元（约合人民币2.9万元）</w:t>
            </w:r>
          </w:p>
          <w:p w:rsidR="0014224B" w:rsidRDefault="0014224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4224B">
        <w:trPr>
          <w:trHeight w:val="90"/>
        </w:trPr>
        <w:tc>
          <w:tcPr>
            <w:tcW w:w="1818" w:type="dxa"/>
            <w:vMerge/>
          </w:tcPr>
          <w:p w:rsidR="0014224B" w:rsidRDefault="0014224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2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研究与沟通技能</w:t>
            </w:r>
          </w:p>
          <w:p w:rsidR="0014224B" w:rsidRDefault="0014224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</w:tcPr>
          <w:p w:rsidR="0014224B" w:rsidRDefault="00781410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2019.01.21 - 02.15（4周）</w:t>
            </w:r>
          </w:p>
        </w:tc>
        <w:tc>
          <w:tcPr>
            <w:tcW w:w="3036" w:type="dxa"/>
          </w:tcPr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学术表述分析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学术阅读（包括批判性阅读、以及阅读与笔记）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学术写作（包括撰写附注参考书目、批判性评论、研究报告与研究文章）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学术口语 (包括主导与参与教学和研讨会，以及策划与实施个人或小组的口头演示)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学术听力（听力与笔记）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学术研究流程（包括定量与定性研究、研究问题以及数据收集）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准备研究计划（包括选题、资料收集与评估、以及撰写计划） 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学术总结、释义与参考引用的规范</w:t>
            </w:r>
          </w:p>
          <w:p w:rsidR="0014224B" w:rsidRDefault="00781410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编辑与校对</w:t>
            </w:r>
          </w:p>
          <w:p w:rsidR="0014224B" w:rsidRDefault="0014224B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164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具有良好的英语基础，入学参加语言测试</w:t>
            </w:r>
          </w:p>
        </w:tc>
        <w:tc>
          <w:tcPr>
            <w:tcW w:w="1644" w:type="dxa"/>
          </w:tcPr>
          <w:p w:rsidR="0014224B" w:rsidRDefault="0078141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4,900澳元（约合人民币2.5万元）</w:t>
            </w:r>
          </w:p>
          <w:p w:rsidR="0014224B" w:rsidRDefault="0014224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14224B" w:rsidRDefault="00F925E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注：项目详细内容查看附件</w:t>
      </w:r>
    </w:p>
    <w:p w:rsidR="0014224B" w:rsidRDefault="0014224B"/>
    <w:sectPr w:rsidR="0014224B" w:rsidSect="001422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20" w:rsidRDefault="00A41C20" w:rsidP="00E8309C">
      <w:r>
        <w:separator/>
      </w:r>
    </w:p>
  </w:endnote>
  <w:endnote w:type="continuationSeparator" w:id="0">
    <w:p w:rsidR="00A41C20" w:rsidRDefault="00A41C20" w:rsidP="00E8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20" w:rsidRDefault="00A41C20" w:rsidP="00E8309C">
      <w:r>
        <w:separator/>
      </w:r>
    </w:p>
  </w:footnote>
  <w:footnote w:type="continuationSeparator" w:id="0">
    <w:p w:rsidR="00A41C20" w:rsidRDefault="00A41C20" w:rsidP="00E83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24B"/>
    <w:rsid w:val="000F2FE3"/>
    <w:rsid w:val="0014224B"/>
    <w:rsid w:val="002165C0"/>
    <w:rsid w:val="00242623"/>
    <w:rsid w:val="005952B2"/>
    <w:rsid w:val="00765414"/>
    <w:rsid w:val="00781410"/>
    <w:rsid w:val="007C2553"/>
    <w:rsid w:val="00812B36"/>
    <w:rsid w:val="00885B4B"/>
    <w:rsid w:val="008C4A3B"/>
    <w:rsid w:val="00A41C20"/>
    <w:rsid w:val="00D02B2B"/>
    <w:rsid w:val="00D45BCD"/>
    <w:rsid w:val="00D71B71"/>
    <w:rsid w:val="00E8309C"/>
    <w:rsid w:val="00F56E85"/>
    <w:rsid w:val="00F925E2"/>
    <w:rsid w:val="20483EF2"/>
    <w:rsid w:val="35744736"/>
    <w:rsid w:val="3CDD463F"/>
    <w:rsid w:val="6AF2098E"/>
    <w:rsid w:val="7047723A"/>
    <w:rsid w:val="7FB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2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4224B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14224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4224B"/>
    <w:pPr>
      <w:ind w:firstLineChars="200" w:firstLine="420"/>
    </w:pPr>
  </w:style>
  <w:style w:type="paragraph" w:styleId="a6">
    <w:name w:val="header"/>
    <w:basedOn w:val="a"/>
    <w:link w:val="Char"/>
    <w:rsid w:val="00E83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309C"/>
    <w:rPr>
      <w:kern w:val="2"/>
      <w:sz w:val="18"/>
      <w:szCs w:val="18"/>
    </w:rPr>
  </w:style>
  <w:style w:type="paragraph" w:styleId="a7">
    <w:name w:val="footer"/>
    <w:basedOn w:val="a"/>
    <w:link w:val="Char0"/>
    <w:rsid w:val="00E8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830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燕尾蝶上的恶魔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USIEA--Xi'an</dc:creator>
  <cp:lastModifiedBy>王玉婷</cp:lastModifiedBy>
  <cp:revision>3</cp:revision>
  <dcterms:created xsi:type="dcterms:W3CDTF">2018-09-05T01:43:00Z</dcterms:created>
  <dcterms:modified xsi:type="dcterms:W3CDTF">2018-09-05T09:37:00Z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