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Microsoft JhengHei" w:hAnsi="Microsoft JhengHei" w:eastAsia="Microsoft JhengHei"/>
          <w:b/>
          <w:sz w:val="44"/>
          <w:szCs w:val="44"/>
        </w:rPr>
      </w:pPr>
      <w:r>
        <w:rPr>
          <w:rFonts w:hint="eastAsia" w:ascii="Microsoft JhengHei" w:hAnsi="Microsoft JhengHei" w:eastAsia="Microsoft JhengHei"/>
          <w:b/>
          <w:sz w:val="44"/>
          <w:szCs w:val="44"/>
        </w:rPr>
        <w:t>中國文化大學大陸學生研修簡章</w:t>
      </w:r>
    </w:p>
    <w:p>
      <w:pPr>
        <w:jc w:val="center"/>
        <w:rPr>
          <w:rFonts w:ascii="Microsoft JhengHei" w:hAnsi="Microsoft JhengHei" w:eastAsia="Microsoft JhengHei"/>
          <w:b/>
          <w:sz w:val="44"/>
          <w:szCs w:val="44"/>
        </w:rPr>
      </w:pPr>
      <w:r>
        <w:rPr>
          <w:rFonts w:hint="eastAsia" w:ascii="Microsoft JhengHei" w:hAnsi="Microsoft JhengHei" w:eastAsia="Microsoft JhengHei"/>
          <w:b/>
          <w:sz w:val="44"/>
          <w:szCs w:val="44"/>
        </w:rPr>
        <w:t>學習X生活X體驗</w:t>
      </w:r>
    </w:p>
    <w:p>
      <w:pPr>
        <w:jc w:val="center"/>
        <w:rPr>
          <w:rFonts w:ascii="Microsoft JhengHei" w:hAnsi="Microsoft JhengHei" w:eastAsia="Microsoft JhengHei"/>
          <w:b/>
          <w:sz w:val="44"/>
          <w:szCs w:val="44"/>
        </w:rPr>
      </w:pPr>
    </w:p>
    <w:p>
      <w:pPr>
        <w:jc w:val="center"/>
        <w:rPr>
          <w:rFonts w:ascii="Microsoft JhengHei" w:hAnsi="Microsoft JhengHei" w:eastAsia="Microsoft JhengHei"/>
          <w:b/>
          <w:sz w:val="44"/>
          <w:szCs w:val="44"/>
        </w:rPr>
      </w:pPr>
    </w:p>
    <w:p>
      <w:pPr>
        <w:jc w:val="center"/>
        <w:rPr>
          <w:rFonts w:ascii="Microsoft JhengHei" w:hAnsi="Microsoft JhengHei" w:eastAsia="Microsoft JhengHei"/>
          <w:b/>
          <w:sz w:val="44"/>
          <w:szCs w:val="44"/>
        </w:rPr>
      </w:pPr>
    </w:p>
    <w:p>
      <w:pPr>
        <w:jc w:val="center"/>
        <w:rPr>
          <w:rFonts w:ascii="Microsoft JhengHei" w:hAnsi="Microsoft JhengHei" w:eastAsia="Microsoft JhengHei"/>
          <w:b/>
          <w:sz w:val="44"/>
          <w:szCs w:val="44"/>
        </w:rPr>
      </w:pPr>
    </w:p>
    <w:p>
      <w:pPr>
        <w:jc w:val="center"/>
        <w:rPr>
          <w:rFonts w:ascii="Microsoft JhengHei" w:hAnsi="Microsoft JhengHei" w:eastAsia="Microsoft JhengHei"/>
          <w:b/>
          <w:sz w:val="44"/>
          <w:szCs w:val="44"/>
        </w:rPr>
      </w:pPr>
    </w:p>
    <w:p>
      <w:pPr>
        <w:jc w:val="center"/>
        <w:rPr>
          <w:rFonts w:ascii="Microsoft JhengHei" w:hAnsi="Microsoft JhengHei" w:eastAsia="Microsoft JhengHei"/>
          <w:b/>
          <w:sz w:val="44"/>
          <w:szCs w:val="44"/>
        </w:rPr>
      </w:pPr>
    </w:p>
    <w:p>
      <w:pPr>
        <w:jc w:val="center"/>
        <w:rPr>
          <w:rFonts w:ascii="Microsoft JhengHei" w:hAnsi="Microsoft JhengHei" w:eastAsia="Microsoft JhengHei"/>
          <w:b/>
          <w:sz w:val="44"/>
          <w:szCs w:val="44"/>
        </w:rPr>
      </w:pPr>
    </w:p>
    <w:p>
      <w:pPr>
        <w:pStyle w:val="9"/>
        <w:numPr>
          <w:ilvl w:val="0"/>
          <w:numId w:val="1"/>
        </w:numPr>
        <w:ind w:leftChars="0"/>
        <w:rPr>
          <w:rFonts w:ascii="Microsoft JhengHei" w:hAnsi="Microsoft JhengHei" w:eastAsia="Microsoft JhengHei"/>
          <w:sz w:val="36"/>
          <w:szCs w:val="36"/>
        </w:rPr>
      </w:pPr>
      <w:r>
        <w:rPr>
          <w:rFonts w:hint="eastAsia" w:ascii="Microsoft JhengHei" w:hAnsi="Microsoft JhengHei" w:eastAsia="Microsoft JhengHei"/>
          <w:sz w:val="36"/>
          <w:szCs w:val="36"/>
        </w:rPr>
        <w:t>研習時間：2016年9月至2017年1月</w:t>
      </w:r>
    </w:p>
    <w:p>
      <w:pPr>
        <w:pStyle w:val="9"/>
        <w:numPr>
          <w:ilvl w:val="0"/>
          <w:numId w:val="1"/>
        </w:numPr>
        <w:ind w:leftChars="0"/>
        <w:rPr>
          <w:rFonts w:ascii="Microsoft JhengHei" w:hAnsi="Microsoft JhengHei" w:eastAsia="Microsoft JhengHei"/>
          <w:sz w:val="36"/>
          <w:szCs w:val="36"/>
        </w:rPr>
      </w:pPr>
      <w:r>
        <w:rPr>
          <w:rFonts w:hint="eastAsia" w:ascii="Microsoft JhengHei" w:hAnsi="Microsoft JhengHei" w:eastAsia="Microsoft JhengHei"/>
          <w:sz w:val="36"/>
          <w:szCs w:val="36"/>
        </w:rPr>
        <w:t>開放系所：如簡章所列，僅開放相對應學院系所申請，若無相應之系所，本校保留審核權益。</w:t>
      </w:r>
    </w:p>
    <w:p>
      <w:pPr>
        <w:pStyle w:val="9"/>
        <w:numPr>
          <w:ilvl w:val="0"/>
          <w:numId w:val="1"/>
        </w:numPr>
        <w:ind w:leftChars="0"/>
        <w:rPr>
          <w:rFonts w:ascii="Microsoft JhengHei" w:hAnsi="Microsoft JhengHei" w:eastAsia="Microsoft JhengHei"/>
          <w:sz w:val="36"/>
          <w:szCs w:val="36"/>
        </w:rPr>
      </w:pPr>
      <w:r>
        <w:rPr>
          <w:rFonts w:hint="eastAsia" w:ascii="Microsoft JhengHei" w:hAnsi="Microsoft JhengHei" w:eastAsia="Microsoft JhengHei"/>
          <w:sz w:val="36"/>
          <w:szCs w:val="36"/>
        </w:rPr>
        <w:t>【藝術x文化x生活】體驗課程選修</w:t>
      </w:r>
    </w:p>
    <w:p>
      <w:pPr>
        <w:keepNext/>
        <w:pageBreakBefore/>
        <w:spacing w:line="360" w:lineRule="auto"/>
        <w:jc w:val="center"/>
        <w:rPr>
          <w:rFonts w:ascii="Microsoft JhengHei" w:hAnsi="Microsoft JhengHei" w:eastAsia="Microsoft JhengHei"/>
          <w:b/>
          <w:sz w:val="40"/>
          <w:szCs w:val="40"/>
        </w:rPr>
        <w:sectPr>
          <w:headerReference r:id="rId3" w:type="default"/>
          <w:footerReference r:id="rId4" w:type="default"/>
          <w:pgSz w:w="11906" w:h="16838"/>
          <w:pgMar w:top="1440" w:right="1274" w:bottom="1440" w:left="1800" w:header="851" w:footer="992" w:gutter="0"/>
          <w:cols w:space="425" w:num="1"/>
          <w:docGrid w:type="lines" w:linePitch="360" w:charSpace="0"/>
        </w:sectPr>
      </w:pPr>
    </w:p>
    <w:p>
      <w:pPr>
        <w:keepNext/>
        <w:pageBreakBefore/>
        <w:spacing w:line="360" w:lineRule="auto"/>
        <w:jc w:val="center"/>
        <w:rPr>
          <w:rFonts w:ascii="Microsoft JhengHei" w:hAnsi="Microsoft JhengHei" w:eastAsia="Microsoft JhengHei"/>
          <w:b/>
          <w:sz w:val="40"/>
          <w:szCs w:val="40"/>
        </w:rPr>
      </w:pPr>
      <w:r>
        <w:rPr>
          <w:rFonts w:hint="eastAsia" w:ascii="Microsoft JhengHei" w:hAnsi="Microsoft JhengHei" w:eastAsia="Microsoft JhengHei"/>
          <w:b/>
          <w:sz w:val="40"/>
          <w:szCs w:val="40"/>
        </w:rPr>
        <w:t xml:space="preserve">中國文化大學簡介                           </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ascii="Microsoft JhengHei" w:hAnsi="Microsoft JhengHei" w:eastAsia="Microsoft JhengHei"/>
        </w:rPr>
        <w:drawing>
          <wp:inline distT="0" distB="0" distL="0" distR="0">
            <wp:extent cx="5608320" cy="25971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spacing w:line="500" w:lineRule="exact"/>
        <w:rPr>
          <w:rFonts w:ascii="Microsoft JhengHei" w:hAnsi="Microsoft JhengHei" w:eastAsia="Microsoft JhengHei"/>
        </w:rPr>
      </w:pPr>
      <w:r>
        <w:rPr>
          <w:rFonts w:hint="eastAsia" w:ascii="Microsoft JhengHei" w:hAnsi="Microsoft JhengHei" w:eastAsia="Microsoft JhengHei"/>
        </w:rPr>
        <w:t>中國文化大學地處臺北市陽明山華岡，華岡取自「美哉中華、鳳鳴高岡」之意。由張其昀博士創立于</w:t>
      </w:r>
      <w:r>
        <w:rPr>
          <w:rFonts w:ascii="Microsoft JhengHei" w:hAnsi="Microsoft JhengHei" w:eastAsia="Microsoft JhengHei"/>
        </w:rPr>
        <w:t xml:space="preserve">1962 </w:t>
      </w:r>
      <w:r>
        <w:rPr>
          <w:rFonts w:hint="eastAsia" w:ascii="Microsoft JhengHei" w:hAnsi="Microsoft JhengHei" w:eastAsia="Microsoft JhengHei"/>
        </w:rPr>
        <w:t>年，創校的理念以建立一所發揚中國文化、宏揚中國學術為主旨的完整大學，以「承東西之道統，集中外之精華」，為其畢生之志業。本校座落于陽明山國家公園之鄰，臺北市全景、淡水觀音夕照盡收眼底，校園景致之優美及其特殊性，居大專院校之冠。</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本校歷史悠久，名師雲集，傳承中華文化，以科學基礎開創藝術人文風潮，本校為一所完整的綜合大學，現有文、外語、理、法、社科、農、工、商、新傳、教育、藝術、環設等</w:t>
      </w:r>
      <w:r>
        <w:rPr>
          <w:rFonts w:ascii="Microsoft JhengHei" w:hAnsi="Microsoft JhengHei" w:eastAsia="Microsoft JhengHei"/>
        </w:rPr>
        <w:t>12</w:t>
      </w:r>
      <w:r>
        <w:rPr>
          <w:rFonts w:hint="eastAsia" w:ascii="Microsoft JhengHei" w:hAnsi="Microsoft JhengHei" w:eastAsia="Microsoft JhengHei"/>
        </w:rPr>
        <w:t>學院，設有6</w:t>
      </w:r>
      <w:r>
        <w:rPr>
          <w:rFonts w:ascii="Microsoft JhengHei" w:hAnsi="Microsoft JhengHei" w:eastAsia="Microsoft JhengHei"/>
        </w:rPr>
        <w:t>2</w:t>
      </w:r>
      <w:r>
        <w:rPr>
          <w:rFonts w:hint="eastAsia" w:ascii="Microsoft JhengHei" w:hAnsi="Microsoft JhengHei" w:eastAsia="Microsoft JhengHei"/>
        </w:rPr>
        <w:t>個學系、</w:t>
      </w:r>
      <w:r>
        <w:rPr>
          <w:rFonts w:ascii="Microsoft JhengHei" w:hAnsi="Microsoft JhengHei" w:eastAsia="Microsoft JhengHei"/>
        </w:rPr>
        <w:t xml:space="preserve">42 </w:t>
      </w:r>
      <w:r>
        <w:rPr>
          <w:rFonts w:hint="eastAsia" w:ascii="Microsoft JhengHei" w:hAnsi="Microsoft JhengHei" w:eastAsia="Microsoft JhengHei"/>
        </w:rPr>
        <w:t>個碩士班和</w:t>
      </w:r>
      <w:r>
        <w:rPr>
          <w:rFonts w:ascii="Microsoft JhengHei" w:hAnsi="Microsoft JhengHei" w:eastAsia="Microsoft JhengHei"/>
        </w:rPr>
        <w:t>10</w:t>
      </w:r>
      <w:r>
        <w:rPr>
          <w:rFonts w:hint="eastAsia" w:ascii="Microsoft JhengHei" w:hAnsi="Microsoft JhengHei" w:eastAsia="Microsoft JhengHei"/>
        </w:rPr>
        <w:t>個博士班，</w:t>
      </w:r>
      <w:r>
        <w:rPr>
          <w:rFonts w:ascii="Microsoft JhengHei" w:hAnsi="Microsoft JhengHei" w:eastAsia="Microsoft JhengHei"/>
        </w:rPr>
        <w:t xml:space="preserve"> </w:t>
      </w:r>
      <w:r>
        <w:rPr>
          <w:rFonts w:hint="eastAsia" w:ascii="Microsoft JhengHei" w:hAnsi="Microsoft JhengHei" w:eastAsia="Microsoft JhengHei"/>
        </w:rPr>
        <w:t>是臺灣所有大學中，科系最完備、最多元的綜合性大學。運用科技整合，落實學用合一，參與社會服務，關懷時代發展，畢業校友眾多且聲譽卓著。</w:t>
      </w:r>
    </w:p>
    <w:p>
      <w:pPr>
        <w:pStyle w:val="9"/>
        <w:tabs>
          <w:tab w:val="left" w:pos="1657"/>
        </w:tabs>
        <w:spacing w:line="360" w:lineRule="auto"/>
        <w:ind w:left="0" w:leftChars="0" w:firstLine="0" w:firstLineChars="0"/>
        <w:jc w:val="both"/>
        <w:rPr>
          <w:rFonts w:ascii="DFKai-SB" w:hAnsi="DFKai-SB" w:eastAsia="DFKai-SB"/>
          <w:szCs w:val="24"/>
        </w:rPr>
      </w:pPr>
    </w:p>
    <w:p>
      <w:pPr>
        <w:pageBreakBefore/>
        <w:spacing w:after="160" w:line="360" w:lineRule="auto"/>
        <w:rPr>
          <w:rFonts w:ascii="Microsoft JhengHei" w:hAnsi="Microsoft JhengHei" w:eastAsia="Microsoft JhengHei"/>
          <w:b/>
          <w:sz w:val="32"/>
          <w:szCs w:val="32"/>
        </w:rPr>
      </w:pPr>
      <w:r>
        <w:rPr>
          <w:rFonts w:hint="eastAsia" w:ascii="Microsoft JhengHei" w:hAnsi="Microsoft JhengHei" w:eastAsia="Microsoft JhengHei"/>
          <w:b/>
          <w:sz w:val="32"/>
          <w:szCs w:val="32"/>
        </w:rPr>
        <w:drawing>
          <wp:inline distT="0" distB="0" distL="0" distR="0">
            <wp:extent cx="5608320" cy="259715"/>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rPr>
          <w:rFonts w:ascii="DFKai-SB" w:hAnsi="DFKai-SB" w:eastAsia="DFKai-SB"/>
        </w:rPr>
      </w:pPr>
      <w:r>
        <w:rPr>
          <w:rFonts w:hint="eastAsia" w:ascii="Microsoft JhengHei" w:hAnsi="Microsoft JhengHei" w:eastAsia="Microsoft JhengHei"/>
          <w:szCs w:val="24"/>
        </w:rPr>
        <w:t>（一）研修系所詳細介紹</w:t>
      </w:r>
      <w:r>
        <w:rPr>
          <w:rFonts w:ascii="Microsoft JhengHei" w:hAnsi="Microsoft JhengHei" w:eastAsia="Microsoft JhengHei"/>
          <w:szCs w:val="24"/>
        </w:rPr>
        <w:t>:</w:t>
      </w:r>
      <w:r>
        <w:rPr>
          <w:rFonts w:ascii="DFKai-SB" w:hAnsi="DFKai-SB" w:eastAsia="DFKai-SB"/>
          <w:szCs w:val="24"/>
        </w:rPr>
        <w:t xml:space="preserve"> </w:t>
      </w:r>
      <w:r>
        <w:fldChar w:fldCharType="begin"/>
      </w:r>
      <w:r>
        <w:instrText xml:space="preserve"> HYPERLINK "http://www.pccu.edu.tw/unit/unit.asp?unit_type=2" </w:instrText>
      </w:r>
      <w:r>
        <w:fldChar w:fldCharType="separate"/>
      </w:r>
      <w:r>
        <w:rPr>
          <w:rStyle w:val="6"/>
          <w:rFonts w:ascii="DFKai-SB" w:hAnsi="DFKai-SB" w:eastAsia="DFKai-SB"/>
        </w:rPr>
        <w:t>http://www.pccu.edu.tw/unit/unit.asp?unit_type=2</w:t>
      </w:r>
      <w:r>
        <w:rPr>
          <w:rStyle w:val="6"/>
          <w:rFonts w:ascii="DFKai-SB" w:hAnsi="DFKai-SB" w:eastAsia="DFKai-SB"/>
        </w:rPr>
        <w:fldChar w:fldCharType="end"/>
      </w:r>
    </w:p>
    <w:tbl>
      <w:tblPr>
        <w:tblStyle w:val="7"/>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77"/>
        <w:gridCol w:w="1174"/>
        <w:gridCol w:w="11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980" w:type="dxa"/>
            <w:shd w:val="clear" w:color="auto" w:fill="DEEAF6"/>
            <w:vAlign w:val="center"/>
          </w:tcPr>
          <w:p>
            <w:pPr>
              <w:jc w:val="center"/>
              <w:rPr>
                <w:rFonts w:ascii="DFKai-SB" w:hAnsi="DFKai-SB" w:eastAsia="DFKai-SB"/>
                <w:color w:val="000000"/>
                <w:szCs w:val="24"/>
              </w:rPr>
            </w:pPr>
            <w:r>
              <w:rPr>
                <w:rFonts w:hint="eastAsia" w:ascii="DFKai-SB" w:hAnsi="DFKai-SB" w:eastAsia="DFKai-SB"/>
                <w:color w:val="000000"/>
                <w:szCs w:val="24"/>
              </w:rPr>
              <w:t>學院</w:t>
            </w:r>
          </w:p>
        </w:tc>
        <w:tc>
          <w:tcPr>
            <w:tcW w:w="2977" w:type="dxa"/>
            <w:shd w:val="clear" w:color="auto" w:fill="DEEAF6"/>
          </w:tcPr>
          <w:p>
            <w:pPr>
              <w:jc w:val="center"/>
              <w:rPr>
                <w:rFonts w:ascii="DFKai-SB" w:hAnsi="DFKai-SB" w:eastAsia="DFKai-SB"/>
                <w:color w:val="000000"/>
                <w:szCs w:val="24"/>
              </w:rPr>
            </w:pPr>
            <w:r>
              <w:rPr>
                <w:rFonts w:hint="eastAsia" w:ascii="DFKai-SB" w:hAnsi="DFKai-SB" w:eastAsia="DFKai-SB"/>
                <w:color w:val="000000"/>
                <w:szCs w:val="24"/>
              </w:rPr>
              <w:t>系所</w:t>
            </w:r>
          </w:p>
        </w:tc>
        <w:tc>
          <w:tcPr>
            <w:tcW w:w="1174" w:type="dxa"/>
            <w:shd w:val="clear" w:color="auto" w:fill="DEEAF6"/>
          </w:tcPr>
          <w:p>
            <w:pPr>
              <w:jc w:val="center"/>
              <w:rPr>
                <w:rFonts w:ascii="DFKai-SB" w:hAnsi="DFKai-SB" w:eastAsia="DFKai-SB"/>
                <w:color w:val="000000"/>
                <w:szCs w:val="24"/>
              </w:rPr>
            </w:pPr>
            <w:r>
              <w:rPr>
                <w:rFonts w:hint="eastAsia" w:ascii="DFKai-SB" w:hAnsi="DFKai-SB" w:eastAsia="DFKai-SB"/>
                <w:color w:val="000000"/>
                <w:szCs w:val="24"/>
              </w:rPr>
              <w:t>本科</w:t>
            </w:r>
          </w:p>
        </w:tc>
        <w:tc>
          <w:tcPr>
            <w:tcW w:w="1175" w:type="dxa"/>
            <w:shd w:val="clear" w:color="auto" w:fill="DEEAF6"/>
          </w:tcPr>
          <w:p>
            <w:pPr>
              <w:jc w:val="center"/>
              <w:rPr>
                <w:rFonts w:ascii="DFKai-SB" w:hAnsi="DFKai-SB" w:eastAsia="DFKai-SB"/>
                <w:color w:val="000000"/>
                <w:szCs w:val="24"/>
              </w:rPr>
            </w:pPr>
            <w:r>
              <w:rPr>
                <w:rFonts w:hint="eastAsia" w:ascii="DFKai-SB" w:hAnsi="DFKai-SB" w:eastAsia="DFKai-SB"/>
                <w:color w:val="000000"/>
                <w:szCs w:val="24"/>
              </w:rPr>
              <w:t>碩士</w:t>
            </w:r>
          </w:p>
        </w:tc>
        <w:tc>
          <w:tcPr>
            <w:tcW w:w="1175" w:type="dxa"/>
            <w:shd w:val="clear" w:color="auto" w:fill="DEEAF6"/>
          </w:tcPr>
          <w:p>
            <w:pPr>
              <w:jc w:val="center"/>
              <w:rPr>
                <w:rFonts w:ascii="DFKai-SB" w:hAnsi="DFKai-SB" w:eastAsia="DFKai-SB"/>
                <w:color w:val="000000"/>
                <w:szCs w:val="24"/>
              </w:rPr>
            </w:pPr>
            <w:r>
              <w:rPr>
                <w:rFonts w:hint="eastAsia" w:ascii="DFKai-SB" w:hAnsi="DFKai-SB" w:eastAsia="DFKai-SB"/>
                <w:color w:val="000000"/>
                <w:szCs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文學院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哲學系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中國文學系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史學系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外國語文學院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日本語文學系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韓國語文學系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俄國語文學系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英國語文學系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法國語文學系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德國語文學系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理學院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應用數學系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物理學系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化學系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地理學系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大氣科學系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地學研究所（地理組.大氣科學組.地質組）</w:t>
            </w:r>
          </w:p>
        </w:tc>
        <w:tc>
          <w:tcPr>
            <w:tcW w:w="1174" w:type="dxa"/>
            <w:shd w:val="clear" w:color="auto" w:fill="auto"/>
            <w:vAlign w:val="center"/>
          </w:tcPr>
          <w:p>
            <w:pPr>
              <w:jc w:val="center"/>
              <w:rPr>
                <w:rFonts w:ascii="DFKai-SB" w:hAnsi="DFKai-SB" w:eastAsia="DFKai-SB"/>
                <w:color w:val="000000"/>
                <w:szCs w:val="24"/>
              </w:rPr>
            </w:pPr>
          </w:p>
        </w:tc>
        <w:tc>
          <w:tcPr>
            <w:tcW w:w="1175" w:type="dxa"/>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地質學系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生命科學系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980" w:type="dxa"/>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法學院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法律系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社會科學院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政治學系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經濟系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勞工關係學系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社會福利學系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行政管理學系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中山與中國大陸研究所</w:t>
            </w:r>
          </w:p>
        </w:tc>
        <w:tc>
          <w:tcPr>
            <w:tcW w:w="1174"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農學院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園藝暨生物技術學系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動物科學系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森林暨自然保育學系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土地資源學系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生活應用科學系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jc w:val="both"/>
              <w:rPr>
                <w:rFonts w:ascii="DFKai-SB" w:hAnsi="DFKai-SB" w:eastAsia="DFKai-SB"/>
                <w:color w:val="000000"/>
                <w:szCs w:val="24"/>
              </w:rPr>
            </w:pPr>
            <w:r>
              <w:rPr>
                <w:rFonts w:hint="eastAsia" w:ascii="DFKai-SB" w:hAnsi="DFKai-SB" w:eastAsia="DFKai-SB"/>
                <w:color w:val="000000"/>
                <w:szCs w:val="24"/>
              </w:rPr>
              <w:t>食品暨保健營養學系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生物科技研究所</w:t>
            </w:r>
          </w:p>
        </w:tc>
        <w:tc>
          <w:tcPr>
            <w:tcW w:w="1174"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學院</w:t>
            </w:r>
          </w:p>
        </w:tc>
        <w:tc>
          <w:tcPr>
            <w:tcW w:w="2977"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系所</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本科</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碩士</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工學院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化學工程與材料工程學系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電機工程學系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機械工程學系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紡織工程學系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資訊工程學系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商學院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國際貿易學系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國際企業管理學系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會計學系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觀光事業學系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資訊管理學系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財務金融學系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新聞暨傳播學院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新聞學系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廣告學系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資訊傳播學系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大眾傳播學系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藝術學院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美術學系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戲劇學系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tcBorders>
              <w:top w:val="single" w:color="auto" w:sz="4" w:space="0"/>
              <w:bottom w:val="single" w:color="auto" w:sz="4" w:space="0"/>
              <w:right w:val="single" w:color="auto" w:sz="4" w:space="0"/>
            </w:tcBorders>
            <w:shd w:val="clear" w:color="auto" w:fill="auto"/>
          </w:tcPr>
          <w:p>
            <w:pPr>
              <w:rPr>
                <w:rFonts w:ascii="DFKai-SB" w:hAnsi="DFKai-SB" w:eastAsia="DFKai-SB"/>
                <w:color w:val="000000"/>
                <w:szCs w:val="24"/>
              </w:rPr>
            </w:pPr>
            <w:r>
              <w:rPr>
                <w:rFonts w:hint="eastAsia" w:ascii="DFKai-SB" w:hAnsi="DFKai-SB" w:eastAsia="DFKai-SB"/>
                <w:color w:val="000000"/>
                <w:szCs w:val="24"/>
              </w:rPr>
              <w:t>音樂學系</w:t>
            </w:r>
          </w:p>
        </w:tc>
        <w:tc>
          <w:tcPr>
            <w:tcW w:w="117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tcBorders>
              <w:top w:val="single" w:color="auto" w:sz="4" w:space="0"/>
              <w:bottom w:val="single" w:color="auto" w:sz="4" w:space="0"/>
              <w:right w:val="single" w:color="auto" w:sz="4" w:space="0"/>
            </w:tcBorders>
            <w:shd w:val="clear" w:color="auto" w:fill="auto"/>
          </w:tcPr>
          <w:p>
            <w:pPr>
              <w:rPr>
                <w:rFonts w:ascii="DFKai-SB" w:hAnsi="DFKai-SB" w:eastAsia="DFKai-SB"/>
                <w:color w:val="000000"/>
                <w:szCs w:val="24"/>
              </w:rPr>
            </w:pPr>
            <w:r>
              <w:rPr>
                <w:rFonts w:hint="eastAsia" w:ascii="DFKai-SB" w:hAnsi="DFKai-SB" w:eastAsia="DFKai-SB"/>
                <w:color w:val="000000"/>
                <w:szCs w:val="24"/>
              </w:rPr>
              <w:t>中國音樂學系</w:t>
            </w:r>
          </w:p>
        </w:tc>
        <w:tc>
          <w:tcPr>
            <w:tcW w:w="117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DFKai-SB" w:hAnsi="DFKai-SB" w:eastAsia="DFKai-SB"/>
                <w:color w:val="000000"/>
                <w:szCs w:val="24"/>
              </w:rPr>
            </w:pPr>
          </w:p>
        </w:tc>
        <w:tc>
          <w:tcPr>
            <w:tcW w:w="11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中國戲劇學系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環境設計學院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市政暨環境規劃學系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建築及都市設計學系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景觀學系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vAlign w:val="center"/>
          </w:tcPr>
          <w:p>
            <w:pPr>
              <w:jc w:val="center"/>
              <w:rPr>
                <w:rFonts w:ascii="DFKai-SB" w:hAnsi="DFKai-SB" w:eastAsia="DFKai-SB"/>
                <w:color w:val="000000"/>
                <w:szCs w:val="24"/>
              </w:rPr>
            </w:pPr>
            <w:r>
              <w:rPr>
                <w:rFonts w:hint="eastAsia" w:ascii="DFKai-SB" w:hAnsi="DFKai-SB" w:eastAsia="DFKai-SB"/>
                <w:color w:val="000000"/>
                <w:szCs w:val="24"/>
              </w:rPr>
              <w:t>教育學院</w:t>
            </w: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教育學系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體育學系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國術學系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心理輔導學系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vAlign w:val="center"/>
          </w:tcPr>
          <w:p>
            <w:pPr>
              <w:jc w:val="center"/>
              <w:rPr>
                <w:rFonts w:ascii="DFKai-SB" w:hAnsi="DFKai-SB" w:eastAsia="DFKai-SB"/>
                <w:color w:val="000000"/>
                <w:szCs w:val="24"/>
              </w:rPr>
            </w:pPr>
          </w:p>
        </w:tc>
        <w:tc>
          <w:tcPr>
            <w:tcW w:w="2977" w:type="dxa"/>
            <w:shd w:val="clear" w:color="auto" w:fill="auto"/>
          </w:tcPr>
          <w:p>
            <w:pPr>
              <w:rPr>
                <w:rFonts w:ascii="DFKai-SB" w:hAnsi="DFKai-SB" w:eastAsia="DFKai-SB"/>
                <w:color w:val="000000"/>
                <w:szCs w:val="24"/>
              </w:rPr>
            </w:pPr>
            <w:r>
              <w:rPr>
                <w:rFonts w:hint="eastAsia" w:ascii="DFKai-SB" w:hAnsi="DFKai-SB" w:eastAsia="DFKai-SB"/>
                <w:color w:val="000000"/>
                <w:szCs w:val="24"/>
              </w:rPr>
              <w:t>運動與健康促進學系</w:t>
            </w:r>
          </w:p>
        </w:tc>
        <w:tc>
          <w:tcPr>
            <w:tcW w:w="1174" w:type="dxa"/>
            <w:shd w:val="clear" w:color="auto" w:fill="auto"/>
          </w:tcPr>
          <w:p>
            <w:pPr>
              <w:jc w:val="center"/>
              <w:rPr>
                <w:rFonts w:ascii="DFKai-SB" w:hAnsi="DFKai-SB" w:eastAsia="DFKai-SB"/>
                <w:color w:val="000000"/>
                <w:szCs w:val="24"/>
              </w:rPr>
            </w:pPr>
            <w:r>
              <w:rPr>
                <w:rFonts w:hint="eastAsia" w:ascii="DFKai-SB" w:hAnsi="DFKai-SB" w:eastAsia="DFKai-SB"/>
                <w:color w:val="000000"/>
                <w:szCs w:val="24"/>
              </w:rPr>
              <w:t>○</w:t>
            </w:r>
          </w:p>
        </w:tc>
        <w:tc>
          <w:tcPr>
            <w:tcW w:w="1175" w:type="dxa"/>
            <w:shd w:val="clear" w:color="auto" w:fill="auto"/>
          </w:tcPr>
          <w:p>
            <w:pPr>
              <w:jc w:val="center"/>
              <w:rPr>
                <w:rFonts w:ascii="DFKai-SB" w:hAnsi="DFKai-SB" w:eastAsia="DFKai-SB"/>
                <w:color w:val="000000"/>
                <w:szCs w:val="24"/>
              </w:rPr>
            </w:pPr>
          </w:p>
        </w:tc>
        <w:tc>
          <w:tcPr>
            <w:tcW w:w="1175" w:type="dxa"/>
            <w:shd w:val="clear" w:color="auto" w:fill="auto"/>
          </w:tcPr>
          <w:p>
            <w:pPr>
              <w:jc w:val="center"/>
              <w:rPr>
                <w:rFonts w:ascii="DFKai-SB" w:hAnsi="DFKai-SB" w:eastAsia="DFKai-SB"/>
                <w:color w:val="000000"/>
                <w:szCs w:val="24"/>
              </w:rPr>
            </w:pPr>
          </w:p>
        </w:tc>
      </w:tr>
    </w:tbl>
    <w:p>
      <w:pPr>
        <w:spacing w:after="240"/>
        <w:rPr>
          <w:rFonts w:ascii="DFKai-SB" w:hAnsi="DFKai-SB" w:eastAsia="DFKai-SB" w:cs="Tahoma"/>
          <w:color w:val="000000"/>
          <w:sz w:val="20"/>
          <w:szCs w:val="20"/>
        </w:rPr>
      </w:pPr>
      <w:r>
        <w:rPr>
          <w:rFonts w:hint="eastAsia" w:ascii="DFKai-SB" w:hAnsi="DFKai-SB" w:eastAsia="DFKai-SB" w:cs="Tahoma"/>
          <w:color w:val="000000"/>
          <w:sz w:val="20"/>
          <w:szCs w:val="20"/>
        </w:rPr>
        <w:t>備註一：法律系除本科一、二年級課程在校本部上課外，其他高年級上課地點在市區大新館上課。</w:t>
      </w:r>
    </w:p>
    <w:p>
      <w:pPr>
        <w:spacing w:after="240"/>
        <w:rPr>
          <w:rFonts w:ascii="DFKai-SB" w:hAnsi="DFKai-SB" w:eastAsia="DFKai-SB" w:cs="Tahoma"/>
          <w:color w:val="000000"/>
          <w:sz w:val="20"/>
          <w:szCs w:val="20"/>
        </w:rPr>
      </w:pPr>
      <w:r>
        <w:rPr>
          <w:rFonts w:hint="eastAsia" w:ascii="DFKai-SB" w:hAnsi="DFKai-SB" w:eastAsia="DFKai-SB" w:cs="Tahoma"/>
          <w:color w:val="000000"/>
          <w:sz w:val="20"/>
          <w:szCs w:val="20"/>
        </w:rPr>
        <w:t>備註二：詳細學院系所介紹網址如下</w:t>
      </w:r>
      <w:r>
        <w:fldChar w:fldCharType="begin"/>
      </w:r>
      <w:r>
        <w:instrText xml:space="preserve"> HYPERLINK "http://www.pccu.edu.tw/unit/unit.asp?unit_type=2" </w:instrText>
      </w:r>
      <w:r>
        <w:fldChar w:fldCharType="separate"/>
      </w:r>
      <w:r>
        <w:rPr>
          <w:rFonts w:ascii="DFKai-SB" w:hAnsi="DFKai-SB" w:eastAsia="DFKai-SB" w:cs="Tahoma"/>
          <w:color w:val="0000FF"/>
          <w:sz w:val="20"/>
          <w:szCs w:val="20"/>
          <w:u w:val="single"/>
        </w:rPr>
        <w:t>http://www.pccu.edu.tw/unit/unit.asp?unit_type=2</w:t>
      </w:r>
      <w:r>
        <w:rPr>
          <w:rFonts w:ascii="DFKai-SB" w:hAnsi="DFKai-SB" w:eastAsia="DFKai-SB" w:cs="Tahoma"/>
          <w:color w:val="0000FF"/>
          <w:sz w:val="20"/>
          <w:szCs w:val="20"/>
          <w:u w:val="single"/>
        </w:rPr>
        <w:fldChar w:fldCharType="end"/>
      </w:r>
    </w:p>
    <w:p>
      <w:pPr>
        <w:pageBreakBefore/>
        <w:spacing w:after="160" w:line="360" w:lineRule="auto"/>
        <w:rPr>
          <w:rFonts w:ascii="Microsoft JhengHei" w:hAnsi="Microsoft JhengHei" w:eastAsia="Microsoft JhengHei"/>
          <w:b/>
          <w:sz w:val="32"/>
          <w:szCs w:val="32"/>
        </w:rPr>
      </w:pPr>
      <w:r>
        <w:rPr>
          <w:rFonts w:hint="eastAsia" w:ascii="Microsoft JhengHei" w:hAnsi="Microsoft JhengHei" w:eastAsia="Microsoft JhengHei"/>
          <w:b/>
          <w:sz w:val="32"/>
          <w:szCs w:val="32"/>
        </w:rPr>
        <w:drawing>
          <wp:inline distT="0" distB="0" distL="0" distR="0">
            <wp:extent cx="5608320" cy="259715"/>
            <wp:effectExtent l="0" t="0" r="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spacing w:line="500" w:lineRule="exact"/>
        <w:rPr>
          <w:rFonts w:ascii="Microsoft JhengHei" w:hAnsi="Microsoft JhengHei" w:eastAsia="Microsoft JhengHei"/>
        </w:rPr>
      </w:pPr>
      <w:r>
        <w:rPr>
          <w:rFonts w:ascii="Microsoft JhengHei" w:hAnsi="Microsoft JhengHei" w:eastAsia="Microsoft JhengHei"/>
        </w:rPr>
        <w:t>(</w:t>
      </w:r>
      <w:r>
        <w:rPr>
          <w:rFonts w:hint="eastAsia" w:ascii="Microsoft JhengHei" w:hAnsi="Microsoft JhengHei" w:eastAsia="Microsoft JhengHei"/>
        </w:rPr>
        <w:t>一</w:t>
      </w:r>
      <w:r>
        <w:rPr>
          <w:rFonts w:ascii="Microsoft JhengHei" w:hAnsi="Microsoft JhengHei" w:eastAsia="Microsoft JhengHei"/>
        </w:rPr>
        <w:t>)</w:t>
      </w:r>
      <w:r>
        <w:rPr>
          <w:rFonts w:hint="eastAsia" w:ascii="Microsoft JhengHei" w:hAnsi="Microsoft JhengHei" w:eastAsia="Microsoft JhengHei"/>
        </w:rPr>
        <w:t>文學院</w:t>
      </w:r>
    </w:p>
    <w:p>
      <w:pPr>
        <w:spacing w:line="500" w:lineRule="exact"/>
        <w:rPr>
          <w:rFonts w:ascii="Microsoft JhengHei" w:hAnsi="Microsoft JhengHei" w:eastAsia="Microsoft JhengHei"/>
        </w:rPr>
      </w:pPr>
      <w:r>
        <w:rPr>
          <w:rFonts w:hint="eastAsia" w:ascii="Microsoft JhengHei" w:hAnsi="Microsoft JhengHei" w:eastAsia="Microsoft JhengHei"/>
        </w:rPr>
        <w:t>設有哲學、中國文學及史學</w:t>
      </w:r>
      <w:r>
        <w:rPr>
          <w:rFonts w:ascii="Microsoft JhengHei" w:hAnsi="Microsoft JhengHei" w:eastAsia="Microsoft JhengHei"/>
        </w:rPr>
        <w:t>3</w:t>
      </w:r>
      <w:r>
        <w:rPr>
          <w:rFonts w:hint="eastAsia" w:ascii="Microsoft JhengHei" w:hAnsi="Microsoft JhengHei" w:eastAsia="Microsoft JhengHei"/>
        </w:rPr>
        <w:t>系，各系皆有碩士班與博士班，為本校創校之始，便已成立的系所。中國文學系分為中國文學與文藝創作兩組，文藝組為首創以文藝創作與現代文學研究為教學目標的學系。學院教學目標，著重在人文精神的陶冶、人文知識的增進、研究方法的訓練等，以從事中國傳統文學、史學、哲學之教學與研究為重點</w:t>
      </w:r>
      <w:r>
        <w:rPr>
          <w:rFonts w:ascii="Microsoft JhengHei" w:hAnsi="Microsoft JhengHei" w:eastAsia="Microsoft JhengHei"/>
        </w:rPr>
        <w:t>;</w:t>
      </w:r>
      <w:r>
        <w:rPr>
          <w:rFonts w:hint="eastAsia" w:ascii="Microsoft JhengHei" w:hAnsi="Microsoft JhengHei" w:eastAsia="Microsoft JhengHei"/>
        </w:rPr>
        <w:t>同時輔以西方文、史、哲之汲取與研習，務期培育兼通中西，並知新舊的文史哲學專業人才。</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（二）外國語文學院</w:t>
      </w:r>
    </w:p>
    <w:p>
      <w:pPr>
        <w:spacing w:line="500" w:lineRule="exact"/>
        <w:rPr>
          <w:rFonts w:ascii="Microsoft JhengHei" w:hAnsi="Microsoft JhengHei" w:eastAsia="Microsoft JhengHei"/>
        </w:rPr>
      </w:pPr>
      <w:r>
        <w:rPr>
          <w:rFonts w:hint="eastAsia" w:ascii="Microsoft JhengHei" w:hAnsi="Microsoft JhengHei" w:eastAsia="Microsoft JhengHei"/>
        </w:rPr>
        <w:t>設有日本、韓國、俄國、英國、法國、德國等六個語文學系，日文、韓文、</w:t>
      </w:r>
      <w:r>
        <w:rPr>
          <w:rFonts w:hint="eastAsia" w:ascii="DFKai-SB" w:hAnsi="DFKai-SB" w:eastAsia="DFKai-SB"/>
          <w:szCs w:val="24"/>
        </w:rPr>
        <w:t>英文</w:t>
      </w:r>
      <w:r>
        <w:rPr>
          <w:rFonts w:hint="eastAsia" w:ascii="Microsoft JhengHei" w:hAnsi="Microsoft JhengHei" w:eastAsia="Microsoft JhengHei"/>
        </w:rPr>
        <w:t>三學系皆有碩士班。學院之發展理念為，透過六學系的不同語文教學以接觸、認識不同文化，並瞭解其所呈現的多元特質及優點，使生活更趨充實與多元化；進而因應「天涯若比鄰」的國際化趨勢，替社會培育傳遞國際訊息的人才。</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ascii="Microsoft JhengHei" w:hAnsi="Microsoft JhengHei" w:eastAsia="Microsoft JhengHei"/>
        </w:rPr>
        <w:t>(</w:t>
      </w:r>
      <w:r>
        <w:rPr>
          <w:rFonts w:hint="eastAsia" w:ascii="Microsoft JhengHei" w:hAnsi="Microsoft JhengHei" w:eastAsia="Microsoft JhengHei"/>
        </w:rPr>
        <w:t>三</w:t>
      </w:r>
      <w:r>
        <w:rPr>
          <w:rFonts w:ascii="Microsoft JhengHei" w:hAnsi="Microsoft JhengHei" w:eastAsia="Microsoft JhengHei"/>
        </w:rPr>
        <w:t>)</w:t>
      </w:r>
      <w:r>
        <w:rPr>
          <w:rFonts w:hint="eastAsia" w:ascii="Microsoft JhengHei" w:hAnsi="Microsoft JhengHei" w:eastAsia="Microsoft JhengHei"/>
        </w:rPr>
        <w:t>商學院</w:t>
      </w:r>
    </w:p>
    <w:p>
      <w:pPr>
        <w:spacing w:line="500" w:lineRule="exact"/>
        <w:rPr>
          <w:rFonts w:ascii="Microsoft JhengHei" w:hAnsi="Microsoft JhengHei" w:eastAsia="Microsoft JhengHei"/>
        </w:rPr>
      </w:pPr>
      <w:r>
        <w:rPr>
          <w:rFonts w:hint="eastAsia" w:ascii="Microsoft JhengHei" w:hAnsi="Microsoft JhengHei" w:eastAsia="Microsoft JhengHei"/>
        </w:rPr>
        <w:t>設有國際貿易學系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、國際企業管理學系、會計學系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、觀光事業學系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、資訊管理學系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、財務金融學系(所)，其中國際企業管理研究所設有博士班。辦學特色強調</w:t>
      </w:r>
      <w:r>
        <w:rPr>
          <w:rFonts w:ascii="Microsoft JhengHei" w:hAnsi="Microsoft JhengHei" w:eastAsia="Microsoft JhengHei"/>
        </w:rPr>
        <w:t>”</w:t>
      </w:r>
      <w:r>
        <w:rPr>
          <w:rFonts w:hint="eastAsia" w:ascii="Microsoft JhengHei" w:hAnsi="Microsoft JhengHei" w:eastAsia="Microsoft JhengHei"/>
        </w:rPr>
        <w:t>企業全球化、經濟區域化</w:t>
      </w:r>
      <w:r>
        <w:rPr>
          <w:rFonts w:ascii="Microsoft JhengHei" w:hAnsi="Microsoft JhengHei" w:eastAsia="Microsoft JhengHei"/>
        </w:rPr>
        <w:t>”</w:t>
      </w:r>
      <w:r>
        <w:rPr>
          <w:rFonts w:hint="eastAsia" w:ascii="Microsoft JhengHei" w:hAnsi="Microsoft JhengHei" w:eastAsia="Microsoft JhengHei"/>
        </w:rPr>
        <w:t>發展趨勢，培育具有國際視野、國際經營管理能力、國際學術研究能力的國際企業卓越管理人才，邱毅教授、江岷欽同時也為院內最受歡迎的教師群之一。</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ascii="Microsoft JhengHei" w:hAnsi="Microsoft JhengHei" w:eastAsia="Microsoft JhengHei"/>
        </w:rPr>
        <w:t>(</w:t>
      </w:r>
      <w:r>
        <w:rPr>
          <w:rFonts w:hint="eastAsia" w:ascii="Microsoft JhengHei" w:hAnsi="Microsoft JhengHei" w:eastAsia="Microsoft JhengHei"/>
        </w:rPr>
        <w:t>四</w:t>
      </w:r>
      <w:r>
        <w:rPr>
          <w:rFonts w:ascii="Microsoft JhengHei" w:hAnsi="Microsoft JhengHei" w:eastAsia="Microsoft JhengHei"/>
        </w:rPr>
        <w:t>)</w:t>
      </w:r>
      <w:r>
        <w:rPr>
          <w:rFonts w:hint="eastAsia" w:ascii="Microsoft JhengHei" w:hAnsi="Microsoft JhengHei" w:eastAsia="Microsoft JhengHei"/>
        </w:rPr>
        <w:t>工學院</w:t>
      </w:r>
    </w:p>
    <w:p>
      <w:pPr>
        <w:spacing w:line="500" w:lineRule="exact"/>
        <w:rPr>
          <w:rFonts w:ascii="Microsoft JhengHei" w:hAnsi="Microsoft JhengHei" w:eastAsia="Microsoft JhengHei"/>
        </w:rPr>
      </w:pPr>
      <w:r>
        <w:rPr>
          <w:rFonts w:hint="eastAsia" w:ascii="Microsoft JhengHei" w:hAnsi="Microsoft JhengHei" w:eastAsia="Microsoft JhengHei"/>
        </w:rPr>
        <w:t>設有化學工程學系與材料工程學系、電機工程學系、機械工程學系、紡織工程學系、資訊科學學系等</w:t>
      </w:r>
      <w:r>
        <w:rPr>
          <w:rFonts w:ascii="Microsoft JhengHei" w:hAnsi="Microsoft JhengHei" w:eastAsia="Microsoft JhengHei"/>
        </w:rPr>
        <w:t>5</w:t>
      </w:r>
      <w:r>
        <w:rPr>
          <w:rFonts w:hint="eastAsia" w:ascii="Microsoft JhengHei" w:hAnsi="Microsoft JhengHei" w:eastAsia="Microsoft JhengHei"/>
        </w:rPr>
        <w:t>學系，以及化學工程學系與材料工程研究所、數紡織工程學研究所，院以「科文共裕」、「理論與實務並重」及「結合區域科技產業發展」為辦學發展重點。</w:t>
      </w:r>
    </w:p>
    <w:p>
      <w:pPr>
        <w:spacing w:line="500" w:lineRule="exact"/>
        <w:rPr>
          <w:rFonts w:ascii="Microsoft JhengHei" w:hAnsi="Microsoft JhengHei" w:eastAsia="Microsoft JhengHei"/>
        </w:rPr>
      </w:pPr>
      <w:r>
        <w:rPr>
          <w:rFonts w:ascii="Microsoft JhengHei" w:hAnsi="Microsoft JhengHei" w:eastAsia="Microsoft JhengHei"/>
        </w:rPr>
        <w:t>(</w:t>
      </w:r>
      <w:r>
        <w:rPr>
          <w:rFonts w:hint="eastAsia" w:ascii="Microsoft JhengHei" w:hAnsi="Microsoft JhengHei" w:eastAsia="Microsoft JhengHei"/>
        </w:rPr>
        <w:t>五</w:t>
      </w:r>
      <w:r>
        <w:rPr>
          <w:rFonts w:ascii="Microsoft JhengHei" w:hAnsi="Microsoft JhengHei" w:eastAsia="Microsoft JhengHei"/>
        </w:rPr>
        <w:t>)</w:t>
      </w:r>
      <w:r>
        <w:rPr>
          <w:rFonts w:hint="eastAsia" w:ascii="Microsoft JhengHei" w:hAnsi="Microsoft JhengHei" w:eastAsia="Microsoft JhengHei"/>
        </w:rPr>
        <w:t>環境設計學院</w:t>
      </w:r>
    </w:p>
    <w:p>
      <w:pPr>
        <w:spacing w:line="500" w:lineRule="exact"/>
        <w:rPr>
          <w:rFonts w:ascii="Microsoft JhengHei" w:hAnsi="Microsoft JhengHei" w:eastAsia="Microsoft JhengHei"/>
        </w:rPr>
      </w:pPr>
      <w:r>
        <w:rPr>
          <w:rFonts w:hint="eastAsia" w:ascii="Microsoft JhengHei" w:hAnsi="Microsoft JhengHei" w:eastAsia="Microsoft JhengHei"/>
        </w:rPr>
        <w:t>設有景觀學系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、建築及都市設計學系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、市政暨環境規畫學系</w:t>
      </w:r>
      <w:r>
        <w:rPr>
          <w:rFonts w:ascii="Microsoft JhengHei" w:hAnsi="Microsoft JhengHei" w:eastAsia="Microsoft JhengHei"/>
        </w:rPr>
        <w:t>(</w:t>
      </w:r>
      <w:r>
        <w:rPr>
          <w:rFonts w:hint="eastAsia" w:ascii="Microsoft JhengHei" w:hAnsi="Microsoft JhengHei" w:eastAsia="Microsoft JhengHei"/>
        </w:rPr>
        <w:t>所</w:t>
      </w:r>
      <w:r>
        <w:rPr>
          <w:rFonts w:ascii="Microsoft JhengHei" w:hAnsi="Microsoft JhengHei" w:eastAsia="Microsoft JhengHei"/>
        </w:rPr>
        <w:t>)</w:t>
      </w:r>
      <w:r>
        <w:rPr>
          <w:rFonts w:hint="eastAsia" w:ascii="Microsoft JhengHei" w:hAnsi="Microsoft JhengHei" w:eastAsia="Microsoft JhengHei"/>
        </w:rPr>
        <w:t>，系一整合理論與運用實務之跨領域應用科學，博士班設有建築及都市設計，以環境為本，運用自然科學、人文科學為基礎，培養藝術創意的環境設計專業人才。</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（六）理學院</w:t>
      </w:r>
    </w:p>
    <w:p>
      <w:pPr>
        <w:spacing w:line="500" w:lineRule="exact"/>
        <w:rPr>
          <w:rFonts w:ascii="Microsoft JhengHei" w:hAnsi="Microsoft JhengHei" w:eastAsia="Microsoft JhengHei"/>
        </w:rPr>
      </w:pPr>
      <w:r>
        <w:rPr>
          <w:rFonts w:hint="eastAsia" w:ascii="Microsoft JhengHei" w:hAnsi="Microsoft JhengHei" w:eastAsia="Microsoft JhengHei"/>
        </w:rPr>
        <w:t>本院包括培養基礎科學的人才之數（應用數學系）、理（物裡學系、光電物理學系）、化（化學系）三系與生命科學系，以及地理學系、地質學系、大氣科學系三個與地球相關的學系。另設應用化學、地理、大氣三個碩士班與地學（含地理與大氣等領域）博士班。本院在系際整合的特色下，是國內系所最完整的理學院，未來將在應用化學研究所碩士班的現有基礎上，積極籌設博士班，並全力推動應用數學、物理及生命科學規劃增設碩士班，以利相關專業發展。</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（七）法學院</w:t>
      </w:r>
    </w:p>
    <w:p>
      <w:pPr>
        <w:spacing w:line="500" w:lineRule="exact"/>
        <w:rPr>
          <w:rFonts w:ascii="Microsoft JhengHei" w:hAnsi="Microsoft JhengHei" w:eastAsia="Microsoft JhengHei"/>
        </w:rPr>
      </w:pPr>
      <w:r>
        <w:rPr>
          <w:rFonts w:hint="eastAsia" w:ascii="Microsoft JhengHei" w:hAnsi="Microsoft JhengHei" w:eastAsia="Microsoft JhengHei"/>
        </w:rPr>
        <w:t>本校創設之初即設有法學院，設有法律學系法學組及財經法律組、碩士班及博士班。本院旨在培養厚實的基礎法律人才、</w:t>
      </w:r>
      <w:r>
        <w:rPr>
          <w:rFonts w:ascii="Microsoft JhengHei" w:hAnsi="Microsoft JhengHei" w:eastAsia="Microsoft JhengHei"/>
        </w:rPr>
        <w:t> </w:t>
      </w:r>
      <w:r>
        <w:rPr>
          <w:rFonts w:hint="eastAsia" w:ascii="Microsoft JhengHei" w:hAnsi="Microsoft JhengHei" w:eastAsia="Microsoft JhengHei"/>
        </w:rPr>
        <w:t>落實理論與實務並重、增強就業競爭力、強化優質多元的專業法律人才教育、建立宏觀之國際化視野、養成明辨是非善惡能力及重視職業倫理之法律人。</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（八）社會科學院</w:t>
      </w:r>
    </w:p>
    <w:p>
      <w:pPr>
        <w:spacing w:line="500" w:lineRule="exact"/>
        <w:rPr>
          <w:rFonts w:ascii="Microsoft JhengHei" w:hAnsi="Microsoft JhengHei" w:eastAsia="Microsoft JhengHei"/>
        </w:rPr>
      </w:pPr>
      <w:r>
        <w:rPr>
          <w:rFonts w:hint="eastAsia" w:ascii="Microsoft JhengHei" w:hAnsi="Microsoft JhengHei" w:eastAsia="Microsoft JhengHei"/>
        </w:rPr>
        <w:t>本院為一集合多種社會科學研究之綜合性學院，所屬系所包括政治系、經濟系、勞工系、社福系、行管系，中山與中國大陸研究所，共有六個學術單位。其中勞工關係學系下設勞資關係組與人力資源組，政治學系、經濟學系、勞工關係學系、社會福利學系等設有研究所碩士班，政治學系系及中山與中國大陸研究所並設有博士班，提供學士或碩士的繼續深造，故本院學術培育階段完整，可以滿足從大學部、碩士班以至博士班的各種進修需求。本院以教學落實學生專業，大學是人生求學階段晉身高等教育的起點，大學的基本功能是為國家社會培養明日的人材，有良好的專業知識，才能有更具競爭力的未來，故以提升學生學習專業能力為首要。</w:t>
      </w:r>
    </w:p>
    <w:p>
      <w:pPr>
        <w:spacing w:line="500" w:lineRule="exact"/>
        <w:rPr>
          <w:rFonts w:ascii="Microsoft JhengHei" w:hAnsi="Microsoft JhengHei" w:eastAsia="Microsoft JhengHei"/>
        </w:rPr>
      </w:pPr>
      <w:r>
        <w:rPr>
          <w:rFonts w:hint="eastAsia" w:ascii="Microsoft JhengHei" w:hAnsi="Microsoft JhengHei" w:eastAsia="Microsoft JhengHei"/>
        </w:rPr>
        <w:t>（九）農學院</w:t>
      </w:r>
    </w:p>
    <w:p>
      <w:pPr>
        <w:spacing w:line="500" w:lineRule="exact"/>
        <w:rPr>
          <w:rFonts w:ascii="Microsoft JhengHei" w:hAnsi="Microsoft JhengHei" w:eastAsia="Microsoft JhengHei"/>
        </w:rPr>
      </w:pPr>
      <w:r>
        <w:rPr>
          <w:rFonts w:hint="eastAsia" w:ascii="Microsoft JhengHei" w:hAnsi="Microsoft JhengHei" w:eastAsia="Microsoft JhengHei"/>
        </w:rPr>
        <w:t>本學院設有園藝暨生物技術學系、動物科學系、森林暨自然保育學系、土地資源學系、生活應用科學系、食品暨保健營養學系六個學系，以及「生活應用科學研究所」、「生物科技研究所」二個研究所碩士班，多能配合國家發展，考慮時代及社會需求，加強理論與實務之訓練，以培養農業技術人才為目標。</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（十）新聞暨傳播學院</w:t>
      </w:r>
    </w:p>
    <w:p>
      <w:pPr>
        <w:spacing w:line="500" w:lineRule="exact"/>
        <w:rPr>
          <w:rFonts w:ascii="Microsoft JhengHei" w:hAnsi="Microsoft JhengHei" w:eastAsia="Microsoft JhengHei"/>
        </w:rPr>
      </w:pPr>
      <w:r>
        <w:rPr>
          <w:rFonts w:hint="eastAsia" w:ascii="Microsoft JhengHei" w:hAnsi="Microsoft JhengHei" w:eastAsia="Microsoft JhengHei"/>
        </w:rPr>
        <w:t>設有新聞學系（所）、廣告學系、資訊傳播學系（所）、大眾傳播學系，本院成立於</w:t>
      </w:r>
      <w:r>
        <w:rPr>
          <w:rFonts w:ascii="Microsoft JhengHei" w:hAnsi="Microsoft JhengHei" w:eastAsia="Microsoft JhengHei"/>
        </w:rPr>
        <w:t>1989</w:t>
      </w:r>
      <w:r>
        <w:rPr>
          <w:rFonts w:hint="eastAsia" w:ascii="Microsoft JhengHei" w:hAnsi="Microsoft JhengHei" w:eastAsia="Microsoft JhengHei"/>
        </w:rPr>
        <w:t>，為國內最首創之新聞傳播專業學院之一，旨在建立中國化之新聞傳播理論為目標，率先整合相關之領域，開設新聞、廣告、大眾傳播與資訊傳播四系，新聞研究所以培養國際傳播及政治行銷專才、資訊傳播研究所為培育能結合數位媒體科技與資訊傳播的專業人才，並提供全方為之新聞暨傳播教育。</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（十一）藝術學院</w:t>
      </w:r>
    </w:p>
    <w:p>
      <w:pPr>
        <w:spacing w:line="500" w:lineRule="exact"/>
        <w:rPr>
          <w:rFonts w:ascii="Microsoft JhengHei" w:hAnsi="Microsoft JhengHei" w:eastAsia="Microsoft JhengHei"/>
        </w:rPr>
      </w:pPr>
      <w:r>
        <w:rPr>
          <w:rFonts w:hint="eastAsia" w:ascii="Microsoft JhengHei" w:hAnsi="Microsoft JhengHei" w:eastAsia="Microsoft JhengHei"/>
        </w:rPr>
        <w:t>本院設有美術學系、中國音樂學系、音樂學系、中國戲劇學系、戲劇學系、舞蹈學系等六學系，以及音樂學系研究所（分中國音樂組、西洋音樂組）、戲劇學系碩研究所、美術學系研究所、舞蹈研究所等四個碩士班。其中，中國音樂學系、中國戲劇學系、戲劇學系、舞蹈學系，皆為全國首創之系所，歷史悠久，培育無數人才。</w:t>
      </w:r>
    </w:p>
    <w:p>
      <w:pPr>
        <w:spacing w:line="500" w:lineRule="exact"/>
        <w:rPr>
          <w:rFonts w:ascii="Microsoft JhengHei" w:hAnsi="Microsoft JhengHei" w:eastAsia="Microsoft JhengHei"/>
        </w:rPr>
      </w:pPr>
    </w:p>
    <w:p>
      <w:pPr>
        <w:spacing w:line="500" w:lineRule="exact"/>
        <w:rPr>
          <w:rFonts w:ascii="Microsoft JhengHei" w:hAnsi="Microsoft JhengHei" w:eastAsia="Microsoft JhengHei"/>
        </w:rPr>
      </w:pPr>
      <w:r>
        <w:rPr>
          <w:rFonts w:hint="eastAsia" w:ascii="Microsoft JhengHei" w:hAnsi="Microsoft JhengHei" w:eastAsia="Microsoft JhengHei"/>
        </w:rPr>
        <w:t>（十二）教育學院</w:t>
      </w:r>
    </w:p>
    <w:p>
      <w:pPr>
        <w:spacing w:line="500" w:lineRule="exact"/>
        <w:rPr>
          <w:rFonts w:ascii="Microsoft JhengHei" w:hAnsi="Microsoft JhengHei" w:eastAsia="Microsoft JhengHei"/>
        </w:rPr>
      </w:pPr>
      <w:r>
        <w:rPr>
          <w:rFonts w:hint="eastAsia" w:ascii="Microsoft JhengHei" w:hAnsi="Microsoft JhengHei" w:eastAsia="Microsoft JhengHei"/>
        </w:rPr>
        <w:t>本學院設有教育學系、體育學系（含運動教練研究所碩、博士班）、技擊運動暨國術學系、心理輔導學系（含碩士班）、運動與健康促進學系、以及（中學）師資培育中心等單位。</w:t>
      </w:r>
      <w:r>
        <w:rPr>
          <w:rFonts w:ascii="Microsoft JhengHei" w:hAnsi="Microsoft JhengHei" w:eastAsia="Microsoft JhengHei"/>
        </w:rPr>
        <w:t> </w:t>
      </w:r>
      <w:r>
        <w:rPr>
          <w:rFonts w:hint="eastAsia" w:ascii="Microsoft JhengHei" w:hAnsi="Microsoft JhengHei" w:eastAsia="Microsoft JhengHei"/>
        </w:rPr>
        <w:t>本學院期望涵養學生在文化與藝術、公民與倫理、專業與科學等方面的基本素養，以及在學術研究、專業服務、社會實踐、文化承啟等方面的核心能力，務期彼等退可安身立命，獨善其身，進則繼往開來，兼善天下。</w:t>
      </w:r>
    </w:p>
    <w:p>
      <w:pPr>
        <w:widowControl/>
        <w:rPr>
          <w:rFonts w:ascii="Microsoft JhengHei" w:hAnsi="Microsoft JhengHei" w:eastAsia="Microsoft JhengHei"/>
        </w:rPr>
      </w:pPr>
      <w:r>
        <w:rPr>
          <w:rFonts w:ascii="Microsoft JhengHei" w:hAnsi="Microsoft JhengHei" w:eastAsia="Microsoft JhengHei"/>
        </w:rPr>
        <w:br w:type="page"/>
      </w:r>
    </w:p>
    <w:p>
      <w:pPr>
        <w:spacing w:line="500" w:lineRule="exact"/>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r>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drawing>
          <wp:inline distT="0" distB="0" distL="0" distR="0">
            <wp:extent cx="5608320" cy="259715"/>
            <wp:effectExtent l="0" t="0" r="0" b="698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spacing w:line="500" w:lineRule="exact"/>
        <w:rPr>
          <w:rFonts w:ascii="Microsoft JhengHei" w:hAnsi="Microsoft JhengHei" w:eastAsia="Microsoft JhengHei"/>
          <w:color w:val="595959" w:themeColor="text1" w:themeTint="A6"/>
          <w:szCs w:val="24"/>
          <w14:textFill>
            <w14:solidFill>
              <w14:schemeClr w14:val="tx1">
                <w14:lumMod w14:val="65000"/>
                <w14:lumOff w14:val="35000"/>
              </w14:schemeClr>
            </w14:solidFill>
          </w14:textFill>
        </w:rPr>
      </w:pPr>
      <w:r>
        <w:rPr>
          <w:rFonts w:hint="eastAsia" w:ascii="Microsoft JhengHei" w:hAnsi="Microsoft JhengHei" w:eastAsia="Microsoft JhengHei"/>
          <w:color w:val="595959" w:themeColor="text1" w:themeTint="A6"/>
          <w:szCs w:val="24"/>
          <w14:textFill>
            <w14:solidFill>
              <w14:schemeClr w14:val="tx1">
                <w14:lumMod w14:val="65000"/>
                <w14:lumOff w14:val="35000"/>
              </w14:schemeClr>
            </w14:solidFill>
          </w14:textFill>
        </w:rPr>
        <w:t>台灣．台北，一個傳統與未來並行的城市，薈萃出創意、藝術、文化的養分，滋養人們成為會思考、會生活的文化達人。精華的四個月學習，能夠在中國文化大學得到豐富的學術知識，而你有想過除了校園學習，你還能得到什麼嗎？</w:t>
      </w:r>
    </w:p>
    <w:p>
      <w:pPr>
        <w:spacing w:line="500" w:lineRule="exact"/>
        <w:rPr>
          <w:rFonts w:ascii="Microsoft JhengHei" w:hAnsi="Microsoft JhengHei" w:eastAsia="Microsoft JhengHei"/>
          <w:color w:val="595959" w:themeColor="text1" w:themeTint="A6"/>
          <w:szCs w:val="24"/>
          <w14:textFill>
            <w14:solidFill>
              <w14:schemeClr w14:val="tx1">
                <w14:lumMod w14:val="65000"/>
                <w14:lumOff w14:val="35000"/>
              </w14:schemeClr>
            </w14:solidFill>
          </w14:textFill>
        </w:rPr>
      </w:pPr>
      <w:r>
        <w:rPr>
          <w:rFonts w:hint="eastAsia" w:ascii="Microsoft JhengHei" w:hAnsi="Microsoft JhengHei" w:eastAsia="Microsoft JhengHei"/>
          <w:color w:val="595959" w:themeColor="text1" w:themeTint="A6"/>
          <w:szCs w:val="24"/>
          <w14:textFill>
            <w14:solidFill>
              <w14:schemeClr w14:val="tx1">
                <w14:lumMod w14:val="65000"/>
                <w14:lumOff w14:val="35000"/>
              </w14:schemeClr>
            </w14:solidFill>
          </w14:textFill>
        </w:rPr>
        <w:t>可能你沒想到，不過不用擔心，我們幫你想了……你可以騎遇台灣，你可以來趟尋找自我的小旅行，你可以探索自己，你可以……</w:t>
      </w:r>
    </w:p>
    <w:p>
      <w:pPr>
        <w:spacing w:line="500" w:lineRule="exact"/>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p>
    <w:p>
      <w:pPr>
        <w:pStyle w:val="9"/>
        <w:numPr>
          <w:ilvl w:val="0"/>
          <w:numId w:val="2"/>
        </w:numPr>
        <w:spacing w:line="500" w:lineRule="exact"/>
        <w:ind w:leftChars="0"/>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騎遇福爾摩沙．單車輕旅行</w:t>
      </w:r>
    </w:p>
    <w:p>
      <w:pPr>
        <w:spacing w:line="500" w:lineRule="exact"/>
        <w:rPr>
          <w:rFonts w:ascii="Microsoft JhengHei" w:hAnsi="Microsoft JhengHei" w:eastAsia="Microsoft JhengHei"/>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走</w:t>
      </w:r>
      <w:r>
        <w:rPr>
          <w:rFonts w:hint="eastAsia" w:ascii="Microsoft JhengHei" w:hAnsi="Microsoft JhengHei" w:eastAsia="Microsoft JhengHei"/>
        </w:rPr>
        <w:t xml:space="preserve">入大自然，遠離塵囂，用單車來領略美麗寶島的風景。 </w:t>
      </w:r>
    </w:p>
    <w:p>
      <w:pPr>
        <w:spacing w:line="500" w:lineRule="exact"/>
        <w:rPr>
          <w:rFonts w:ascii="Microsoft JhengHei" w:hAnsi="Microsoft JhengHei" w:eastAsia="Microsoft JhengHei"/>
        </w:rPr>
      </w:pPr>
      <w:r>
        <w:rPr>
          <w:rFonts w:hint="eastAsia" w:ascii="Microsoft JhengHei" w:hAnsi="Microsoft JhengHei" w:eastAsia="Microsoft JhengHei"/>
        </w:rPr>
        <w:t>單車不再只是交通工具，不再只是兩地之間的載具。單車的核心從踏板逐漸轉移，依著探索的想像，登上高山，跨過大溪，深入叢林；依著訪幽的想像，來到百年古屋的窗台，滑過蜿蜒曲折的老街巷口。以想像為目標，帶著一顆熱忱的心，握緊把手，踩上踏板，我們一起出發吧，用單車來領略台灣之美！</w:t>
      </w:r>
    </w:p>
    <w:p>
      <w:pPr>
        <w:tabs>
          <w:tab w:val="right" w:pos="3957"/>
        </w:tabs>
        <w:spacing w:line="500" w:lineRule="exact"/>
        <w:rPr>
          <w:rFonts w:ascii="Microsoft JhengHei" w:hAnsi="Microsoft JhengHei" w:eastAsia="Microsoft JhengHei"/>
        </w:rPr>
      </w:pPr>
      <w:r>
        <w:drawing>
          <wp:anchor distT="0" distB="0" distL="114300" distR="114300" simplePos="0" relativeHeight="251657216" behindDoc="1" locked="0" layoutInCell="1" allowOverlap="1">
            <wp:simplePos x="0" y="0"/>
            <wp:positionH relativeFrom="margin">
              <wp:align>right</wp:align>
            </wp:positionH>
            <wp:positionV relativeFrom="paragraph">
              <wp:posOffset>11430</wp:posOffset>
            </wp:positionV>
            <wp:extent cx="5981700" cy="3733165"/>
            <wp:effectExtent l="0" t="0" r="0" b="635"/>
            <wp:wrapNone/>
            <wp:docPr id="21" name="圖片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6" descr="16"/>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a:xfrm>
                      <a:off x="0" y="0"/>
                      <a:ext cx="5981700" cy="3733165"/>
                    </a:xfrm>
                    <a:prstGeom prst="rect">
                      <a:avLst/>
                    </a:prstGeom>
                    <a:noFill/>
                  </pic:spPr>
                </pic:pic>
              </a:graphicData>
            </a:graphic>
          </wp:anchor>
        </w:drawing>
      </w:r>
      <w:r>
        <w:rPr>
          <w:rFonts w:ascii="Microsoft JhengHei" w:hAnsi="Microsoft JhengHei" w:eastAsia="Microsoft JhengHei"/>
        </w:rPr>
        <w:tab/>
      </w:r>
      <w:r>
        <w:rPr>
          <w:rFonts w:hint="eastAsia" w:ascii="Microsoft JhengHei" w:hAnsi="Microsoft JhengHei" w:eastAsia="Microsoft JhengHei"/>
        </w:rPr>
        <w:t>很多人喜歡用單車探索世界、挑戰自我耐力極限，但到進階時，卻困難重重，爬坡、故障等求救無門，本系列課程，規劃由淺入深的規畫了單車裝備、變速、爬坡技巧、換補胎、打鏈等自救課程，讓你輕鬆學會各種單車技巧。</w:t>
      </w:r>
    </w:p>
    <w:p>
      <w:pPr>
        <w:spacing w:line="500" w:lineRule="exact"/>
        <w:rPr>
          <w:rFonts w:ascii="Microsoft JhengHei" w:hAnsi="Microsoft JhengHei" w:eastAsia="Microsoft JhengHei"/>
        </w:rPr>
      </w:pPr>
      <w:r>
        <w:rPr>
          <w:rFonts w:hint="eastAsia" w:ascii="Microsoft JhengHei" w:hAnsi="Microsoft JhengHei" w:eastAsia="Microsoft JhengHei"/>
        </w:rPr>
        <w:t>除此之外，還由老師領著同學們騎乘台北市、新北市的河濱公園，一邊暢快騎乘、一邊欣賞美麗的風景及在河濱欣賞靜謐夜景中的101大樓，別有一番的美！若同學想挑戰難度較高的山路，將依情況分為休閒組與挑戰組兩組，規劃不同路線，打下環台及長途騎乘的基礎。</w:t>
      </w:r>
    </w:p>
    <w:p>
      <w:pPr>
        <w:widowControl/>
        <w:rPr>
          <w:rFonts w:ascii="Microsoft JhengHei" w:hAnsi="Microsoft JhengHei" w:eastAsia="Microsoft JhengHei"/>
        </w:rPr>
      </w:pPr>
      <w:r>
        <w:rPr>
          <w:rFonts w:ascii="Microsoft JhengHei" w:hAnsi="Microsoft JhengHei" w:eastAsia="Microsoft JhengHei"/>
        </w:rPr>
        <w:br w:type="page"/>
      </w:r>
    </w:p>
    <w:tbl>
      <w:tblPr>
        <w:tblStyle w:val="8"/>
        <w:tblW w:w="8642" w:type="dxa"/>
        <w:tblInd w:w="0" w:type="dxa"/>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
      <w:tblGrid>
        <w:gridCol w:w="1271"/>
        <w:gridCol w:w="7371"/>
      </w:tblGrid>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71"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課程內容</w:t>
            </w:r>
          </w:p>
        </w:tc>
        <w:tc>
          <w:tcPr>
            <w:tcW w:w="7371" w:type="dxa"/>
          </w:tcPr>
          <w:p>
            <w:pPr>
              <w:pStyle w:val="9"/>
              <w:numPr>
                <w:ilvl w:val="0"/>
                <w:numId w:val="3"/>
              </w:numPr>
              <w:spacing w:line="500" w:lineRule="exact"/>
              <w:ind w:leftChars="0"/>
              <w:rPr>
                <w:rFonts w:ascii="Microsoft JhengHei" w:hAnsi="Microsoft JhengHei" w:eastAsia="Microsoft JhengHei"/>
              </w:rPr>
            </w:pPr>
            <w:r>
              <w:rPr>
                <w:rFonts w:hint="eastAsia" w:ascii="Microsoft JhengHei" w:hAnsi="Microsoft JhengHei" w:eastAsia="Microsoft JhengHei"/>
              </w:rPr>
              <w:t>浪漫寶島行</w:t>
            </w:r>
            <w:r>
              <w:rPr>
                <w:rFonts w:ascii="Microsoft JhengHei" w:hAnsi="Microsoft JhengHei" w:eastAsia="Microsoft JhengHei"/>
              </w:rPr>
              <w:t>—</w:t>
            </w:r>
            <w:r>
              <w:rPr>
                <w:rFonts w:hint="eastAsia" w:ascii="Microsoft JhengHei" w:hAnsi="Microsoft JhengHei" w:eastAsia="Microsoft JhengHei"/>
              </w:rPr>
              <w:t>漫談單車趣(教室)</w:t>
            </w:r>
          </w:p>
          <w:p>
            <w:pPr>
              <w:pStyle w:val="9"/>
              <w:numPr>
                <w:ilvl w:val="0"/>
                <w:numId w:val="3"/>
              </w:numPr>
              <w:spacing w:line="500" w:lineRule="exact"/>
              <w:ind w:leftChars="0"/>
              <w:rPr>
                <w:rFonts w:ascii="Microsoft JhengHei" w:hAnsi="Microsoft JhengHei" w:eastAsia="Microsoft JhengHei"/>
              </w:rPr>
            </w:pPr>
            <w:r>
              <w:rPr>
                <w:rFonts w:hint="eastAsia" w:ascii="Microsoft JhengHei" w:hAnsi="Microsoft JhengHei" w:eastAsia="Microsoft JhengHei"/>
              </w:rPr>
              <w:t>快樂雙北河濱騎乘(河濱公園)</w:t>
            </w:r>
          </w:p>
          <w:p>
            <w:pPr>
              <w:spacing w:line="500" w:lineRule="exact"/>
              <w:ind w:left="360"/>
              <w:rPr>
                <w:rFonts w:ascii="Microsoft JhengHei" w:hAnsi="Microsoft JhengHei" w:eastAsia="Microsoft JhengHei"/>
              </w:rPr>
            </w:pPr>
            <w:r>
              <w:rPr>
                <w:rFonts w:hint="eastAsia" w:ascii="Microsoft JhengHei" w:hAnsi="Microsoft JhengHei" w:eastAsia="Microsoft JhengHei"/>
              </w:rPr>
              <w:t>暖身操、騎車技巧、路線介紹、騎乘姿勢、中站休息、返程</w:t>
            </w:r>
          </w:p>
          <w:p>
            <w:pPr>
              <w:pStyle w:val="9"/>
              <w:numPr>
                <w:ilvl w:val="0"/>
                <w:numId w:val="3"/>
              </w:numPr>
              <w:spacing w:line="500" w:lineRule="exact"/>
              <w:ind w:leftChars="0"/>
              <w:rPr>
                <w:rFonts w:ascii="Microsoft JhengHei" w:hAnsi="Microsoft JhengHei" w:eastAsia="Microsoft JhengHei"/>
              </w:rPr>
            </w:pPr>
            <w:r>
              <w:rPr>
                <w:rFonts w:hint="eastAsia" w:ascii="Microsoft JhengHei" w:hAnsi="Microsoft JhengHei" w:eastAsia="Microsoft JhengHei"/>
              </w:rPr>
              <w:t>單車基礎保養(單車工作室</w:t>
            </w:r>
            <w:r>
              <w:rPr>
                <w:rFonts w:ascii="Microsoft JhengHei" w:hAnsi="Microsoft JhengHei" w:eastAsia="Microsoft JhengHei"/>
              </w:rPr>
              <w:t>)</w:t>
            </w:r>
          </w:p>
          <w:p>
            <w:pPr>
              <w:spacing w:line="500" w:lineRule="exact"/>
              <w:ind w:left="322" w:leftChars="134"/>
              <w:rPr>
                <w:rFonts w:ascii="Microsoft JhengHei" w:hAnsi="Microsoft JhengHei" w:eastAsia="Microsoft JhengHei"/>
              </w:rPr>
            </w:pPr>
            <w:r>
              <w:rPr>
                <w:rFonts w:hint="eastAsia" w:ascii="Microsoft JhengHei" w:hAnsi="Microsoft JhengHei" w:eastAsia="Microsoft JhengHei"/>
              </w:rPr>
              <w:t>鏈條保養（乾式、濕式細部保養）、</w:t>
            </w:r>
          </w:p>
          <w:p>
            <w:pPr>
              <w:spacing w:line="500" w:lineRule="exact"/>
              <w:ind w:left="322" w:leftChars="134"/>
              <w:rPr>
                <w:rFonts w:ascii="Microsoft JhengHei" w:hAnsi="Microsoft JhengHei" w:eastAsia="Microsoft JhengHei"/>
              </w:rPr>
            </w:pPr>
            <w:r>
              <w:rPr>
                <w:rFonts w:hint="eastAsia" w:ascii="Microsoft JhengHei" w:hAnsi="Microsoft JhengHei" w:eastAsia="Microsoft JhengHei"/>
              </w:rPr>
              <w:t>導輪及張力輪保養、</w:t>
            </w:r>
          </w:p>
          <w:p>
            <w:pPr>
              <w:spacing w:line="500" w:lineRule="exact"/>
              <w:ind w:left="322" w:leftChars="134"/>
              <w:rPr>
                <w:rFonts w:ascii="Microsoft JhengHei" w:hAnsi="Microsoft JhengHei" w:eastAsia="Microsoft JhengHei"/>
              </w:rPr>
            </w:pPr>
            <w:r>
              <w:rPr>
                <w:rFonts w:hint="eastAsia" w:ascii="Microsoft JhengHei" w:hAnsi="Microsoft JhengHei" w:eastAsia="Microsoft JhengHei"/>
              </w:rPr>
              <w:t>飛輪保養、偏擺校正（簡單實用的必學調整與保養）、</w:t>
            </w:r>
          </w:p>
          <w:p>
            <w:pPr>
              <w:spacing w:line="500" w:lineRule="exact"/>
              <w:ind w:left="322" w:leftChars="134"/>
              <w:rPr>
                <w:rFonts w:ascii="Microsoft JhengHei" w:hAnsi="Microsoft JhengHei" w:eastAsia="Microsoft JhengHei"/>
              </w:rPr>
            </w:pPr>
            <w:r>
              <w:rPr>
                <w:rFonts w:hint="eastAsia" w:ascii="Microsoft JhengHei" w:hAnsi="Microsoft JhengHei" w:eastAsia="Microsoft JhengHei"/>
              </w:rPr>
              <w:t>剎車（剎車皮與座的更換、剎車間隙要校正好）、</w:t>
            </w:r>
          </w:p>
          <w:p>
            <w:pPr>
              <w:spacing w:line="500" w:lineRule="exact"/>
              <w:ind w:left="322" w:leftChars="134"/>
              <w:rPr>
                <w:rFonts w:ascii="Microsoft JhengHei" w:hAnsi="Microsoft JhengHei" w:eastAsia="Microsoft JhengHei"/>
              </w:rPr>
            </w:pPr>
            <w:r>
              <w:rPr>
                <w:rFonts w:hint="eastAsia" w:ascii="Microsoft JhengHei" w:hAnsi="Microsoft JhengHei" w:eastAsia="Microsoft JhengHei"/>
              </w:rPr>
              <w:t>變速（變速肯定會不順的，調整靠自己最牢靠）</w:t>
            </w:r>
          </w:p>
          <w:p>
            <w:pPr>
              <w:pStyle w:val="9"/>
              <w:numPr>
                <w:ilvl w:val="0"/>
                <w:numId w:val="3"/>
              </w:numPr>
              <w:spacing w:line="500" w:lineRule="exact"/>
              <w:ind w:leftChars="0"/>
              <w:rPr>
                <w:rFonts w:ascii="Microsoft JhengHei" w:hAnsi="Microsoft JhengHei" w:eastAsia="Microsoft JhengHei"/>
              </w:rPr>
            </w:pPr>
            <w:r>
              <w:rPr>
                <w:rFonts w:hint="eastAsia" w:ascii="Microsoft JhengHei" w:hAnsi="Microsoft JhengHei" w:eastAsia="Microsoft JhengHei"/>
              </w:rPr>
              <w:t>戶外騎乘-新路線探索(休閒組與挑戰組兩組)</w:t>
            </w:r>
          </w:p>
        </w:tc>
      </w:tr>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71"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課程時數</w:t>
            </w:r>
          </w:p>
        </w:tc>
        <w:tc>
          <w:tcPr>
            <w:tcW w:w="7371" w:type="dxa"/>
          </w:tcPr>
          <w:p>
            <w:pPr>
              <w:spacing w:line="500" w:lineRule="exact"/>
              <w:rPr>
                <w:rFonts w:ascii="Microsoft JhengHei" w:hAnsi="Microsoft JhengHei" w:eastAsia="Microsoft JhengHei"/>
              </w:rPr>
            </w:pPr>
            <w:r>
              <w:rPr>
                <w:rFonts w:hint="eastAsia" w:ascii="Microsoft JhengHei" w:hAnsi="Microsoft JhengHei" w:eastAsia="Microsoft JhengHei"/>
              </w:rPr>
              <w:t>15小時</w:t>
            </w:r>
          </w:p>
        </w:tc>
      </w:tr>
    </w:tbl>
    <w:p>
      <w:pPr>
        <w:spacing w:line="500" w:lineRule="exact"/>
        <w:rPr>
          <w:rFonts w:ascii="Microsoft JhengHei" w:hAnsi="Microsoft JhengHei" w:eastAsia="Microsoft JhengHei"/>
          <w:szCs w:val="24"/>
        </w:rPr>
      </w:pPr>
      <w:r>
        <w:rPr>
          <w:rFonts w:hint="eastAsia" w:ascii="Microsoft JhengHei" w:hAnsi="Microsoft JhengHei" w:eastAsia="Microsoft JhengHei"/>
          <w:szCs w:val="24"/>
        </w:rPr>
        <w:t>備註：依據報名人數開班，本校保留開班權利</w:t>
      </w:r>
    </w:p>
    <w:p>
      <w:pPr>
        <w:spacing w:line="500" w:lineRule="exact"/>
        <w:rPr>
          <w:rFonts w:ascii="Microsoft JhengHei" w:hAnsi="Microsoft JhengHei" w:eastAsia="Microsoft JhengHei"/>
        </w:rPr>
      </w:pPr>
    </w:p>
    <w:p>
      <w:pPr>
        <w:pStyle w:val="9"/>
        <w:pageBreakBefore/>
        <w:numPr>
          <w:ilvl w:val="0"/>
          <w:numId w:val="2"/>
        </w:numPr>
        <w:spacing w:line="500" w:lineRule="exact"/>
        <w:ind w:left="357" w:leftChars="0" w:hanging="357"/>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Pourquoi tu pars en voyage旅行的意義-尋找自我的小旅行</w:t>
      </w:r>
    </w:p>
    <w:p>
      <w:pPr>
        <w:spacing w:line="500" w:lineRule="exact"/>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p>
    <w:p>
      <w:pPr>
        <w:spacing w:line="500" w:lineRule="exact"/>
        <w:rPr>
          <w:rFonts w:ascii="Microsoft JhengHei" w:hAnsi="Microsoft JhengHei" w:eastAsia="Microsoft JhengHei"/>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起</w:t>
      </w:r>
      <w:r>
        <w:rPr>
          <w:rFonts w:hint="eastAsia" w:ascii="Microsoft JhengHei" w:hAnsi="Microsoft JhengHei" w:eastAsia="Microsoft JhengHei"/>
        </w:rPr>
        <w:t>初以為，旅行的意義是逃避，但最終發現，旅行的意義是與真實的自己相遇，生命的意義應該是體驗，不管遠近，每一趟旅行都有它的意義。</w:t>
      </w:r>
    </w:p>
    <w:p>
      <w:pPr>
        <w:spacing w:line="500" w:lineRule="exact"/>
        <w:rPr>
          <w:rFonts w:ascii="Microsoft JhengHei" w:hAnsi="Microsoft JhengHei" w:eastAsia="Microsoft JhengHei"/>
        </w:rPr>
      </w:pPr>
      <w:r>
        <w:rPr>
          <w:rFonts w:hint="eastAsia" w:ascii="Microsoft JhengHei" w:hAnsi="Microsoft JhengHei" w:eastAsia="Microsoft JhengHei"/>
        </w:rPr>
        <w:t>旅行很容易，出發很容易，逃避很容易，但尋找答案並不容易，途中不見得都是美好風景，但每一份經歷都將深刻入體。你不需要想太多，需要的是一個決心。</w:t>
      </w:r>
    </w:p>
    <w:p>
      <w:pPr>
        <w:spacing w:line="500" w:lineRule="exact"/>
        <w:rPr>
          <w:rFonts w:ascii="Microsoft JhengHei" w:hAnsi="Microsoft JhengHei" w:eastAsia="Microsoft JhengHei"/>
        </w:rPr>
      </w:pPr>
      <w:r>
        <w:rPr>
          <w:rFonts w:hint="eastAsia" w:ascii="Microsoft JhengHei" w:hAnsi="Microsoft JhengHei" w:eastAsia="Microsoft JhengHei"/>
        </w:rPr>
        <w:t>本課程特別安排旅遊達人以豐富的經驗及視野帶領學員重新詮釋旅行的意義，不再是走馬看花，而是用生命的另一個視野感受每次的旅行，重新找回自我。</w:t>
      </w:r>
    </w:p>
    <w:p>
      <w:pPr>
        <w:spacing w:line="500" w:lineRule="exact"/>
        <w:rPr>
          <w:rFonts w:ascii="Microsoft JhengHei" w:hAnsi="Microsoft JhengHei" w:eastAsia="Microsoft JhengHei"/>
        </w:rPr>
      </w:pPr>
      <w:r>
        <w:rPr>
          <w:rFonts w:hint="eastAsia" w:ascii="Microsoft JhengHei" w:hAnsi="Microsoft JhengHei" w:eastAsia="Microsoft JhengHei"/>
        </w:rPr>
        <w:t>1堂講座、</w:t>
      </w:r>
      <w:r>
        <w:rPr>
          <w:rFonts w:ascii="Microsoft JhengHei" w:hAnsi="Microsoft JhengHei" w:eastAsia="Microsoft JhengHei"/>
        </w:rPr>
        <w:t>2</w:t>
      </w:r>
      <w:r>
        <w:rPr>
          <w:rFonts w:hint="eastAsia" w:ascii="Microsoft JhengHei" w:hAnsi="Microsoft JhengHei" w:eastAsia="Microsoft JhengHei"/>
        </w:rPr>
        <w:t>次小旅行與2次分享會，分別交錯在課程中，藉由旅遊導師的引導與啟發，搭配小旅行後的心境轉變分享，讓你找到屬於自己的小旅行，。</w:t>
      </w:r>
    </w:p>
    <w:p>
      <w:pPr>
        <w:spacing w:line="500" w:lineRule="exact"/>
        <w:rPr>
          <w:rFonts w:ascii="Microsoft JhengHei" w:hAnsi="Microsoft JhengHei" w:eastAsia="Microsoft JhengHei"/>
        </w:rPr>
      </w:pPr>
    </w:p>
    <w:tbl>
      <w:tblPr>
        <w:tblStyle w:val="8"/>
        <w:tblpPr w:leftFromText="180" w:rightFromText="180" w:vertAnchor="text" w:horzAnchor="page" w:tblpX="2068" w:tblpY="915"/>
        <w:tblOverlap w:val="never"/>
        <w:tblW w:w="8642" w:type="dxa"/>
        <w:tblInd w:w="0" w:type="dxa"/>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
      <w:tblGrid>
        <w:gridCol w:w="1271"/>
        <w:gridCol w:w="7371"/>
      </w:tblGrid>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71"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課程內容</w:t>
            </w:r>
          </w:p>
        </w:tc>
        <w:tc>
          <w:tcPr>
            <w:tcW w:w="7371" w:type="dxa"/>
          </w:tcPr>
          <w:p>
            <w:pPr>
              <w:spacing w:line="500" w:lineRule="exact"/>
              <w:rPr>
                <w:rFonts w:ascii="Microsoft JhengHei" w:hAnsi="Microsoft JhengHei" w:eastAsia="Microsoft JhengHei"/>
              </w:rPr>
            </w:pPr>
            <w:r>
              <w:rPr>
                <w:rFonts w:hint="eastAsia" w:ascii="Microsoft JhengHei" w:hAnsi="Microsoft JhengHei" w:eastAsia="Microsoft JhengHei"/>
              </w:rPr>
              <w:t>達人講座：無論如何，都要好好過日子─談旅行的療癒力量</w:t>
            </w:r>
          </w:p>
          <w:p>
            <w:pPr>
              <w:tabs>
                <w:tab w:val="right" w:pos="7155"/>
              </w:tabs>
              <w:spacing w:line="500" w:lineRule="exact"/>
              <w:rPr>
                <w:rFonts w:ascii="Microsoft JhengHei" w:hAnsi="Microsoft JhengHei" w:eastAsia="Microsoft JhengHei"/>
              </w:rPr>
            </w:pPr>
            <w:r>
              <w:rPr>
                <w:rFonts w:hint="eastAsia" w:ascii="Microsoft JhengHei" w:hAnsi="Microsoft JhengHei" w:eastAsia="Microsoft JhengHei"/>
              </w:rPr>
              <w:t>小旅行1：達人帶路，深度小旅行</w:t>
            </w:r>
            <w:r>
              <w:rPr>
                <w:rFonts w:ascii="Microsoft JhengHei" w:hAnsi="Microsoft JhengHei" w:eastAsia="Microsoft JhengHei"/>
              </w:rPr>
              <w:tab/>
            </w:r>
          </w:p>
          <w:p>
            <w:pPr>
              <w:spacing w:line="500" w:lineRule="exact"/>
              <w:rPr>
                <w:rFonts w:ascii="Microsoft JhengHei" w:hAnsi="Microsoft JhengHei" w:eastAsia="Microsoft JhengHei"/>
              </w:rPr>
            </w:pPr>
            <w:r>
              <w:rPr>
                <w:rFonts w:hint="eastAsia" w:ascii="Microsoft JhengHei" w:hAnsi="Microsoft JhengHei" w:eastAsia="Microsoft JhengHei"/>
              </w:rPr>
              <w:t>分享會1：學員分享、達人導師引導</w:t>
            </w:r>
          </w:p>
          <w:p>
            <w:pPr>
              <w:spacing w:line="500" w:lineRule="exact"/>
              <w:rPr>
                <w:rFonts w:ascii="Microsoft JhengHei" w:hAnsi="Microsoft JhengHei" w:eastAsia="Microsoft JhengHei"/>
              </w:rPr>
            </w:pPr>
            <w:r>
              <w:rPr>
                <w:rFonts w:hint="eastAsia" w:ascii="Microsoft JhengHei" w:hAnsi="Microsoft JhengHei" w:eastAsia="Microsoft JhengHei"/>
              </w:rPr>
              <w:t>小旅行2：達人帶路，深度小旅行</w:t>
            </w:r>
          </w:p>
          <w:p>
            <w:pPr>
              <w:tabs>
                <w:tab w:val="left" w:pos="6300"/>
              </w:tabs>
              <w:spacing w:line="500" w:lineRule="exact"/>
              <w:rPr>
                <w:rFonts w:ascii="Microsoft JhengHei" w:hAnsi="Microsoft JhengHei" w:eastAsia="Microsoft JhengHei"/>
              </w:rPr>
            </w:pPr>
            <w:r>
              <w:rPr>
                <w:rFonts w:hint="eastAsia" w:ascii="Microsoft JhengHei" w:hAnsi="Microsoft JhengHei" w:eastAsia="Microsoft JhengHei"/>
              </w:rPr>
              <w:t>分享會2：學員分享、達人導師總結</w:t>
            </w:r>
            <w:r>
              <w:rPr>
                <w:rFonts w:ascii="Microsoft JhengHei" w:hAnsi="Microsoft JhengHei" w:eastAsia="Microsoft JhengHei"/>
              </w:rPr>
              <w:tab/>
            </w:r>
          </w:p>
        </w:tc>
      </w:tr>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71"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課程時數</w:t>
            </w:r>
          </w:p>
        </w:tc>
        <w:tc>
          <w:tcPr>
            <w:tcW w:w="7371" w:type="dxa"/>
          </w:tcPr>
          <w:p>
            <w:pPr>
              <w:spacing w:line="500" w:lineRule="exact"/>
              <w:rPr>
                <w:rFonts w:ascii="Microsoft JhengHei" w:hAnsi="Microsoft JhengHei" w:eastAsia="Microsoft JhengHei"/>
              </w:rPr>
            </w:pPr>
            <w:r>
              <w:rPr>
                <w:rFonts w:hint="eastAsia" w:ascii="Microsoft JhengHei" w:hAnsi="Microsoft JhengHei" w:eastAsia="Microsoft JhengHei"/>
              </w:rPr>
              <w:t>15小時</w:t>
            </w:r>
          </w:p>
        </w:tc>
      </w:tr>
    </w:tbl>
    <w:p>
      <w:pPr>
        <w:spacing w:line="500" w:lineRule="exact"/>
        <w:rPr>
          <w:rFonts w:ascii="Microsoft JhengHei" w:hAnsi="Microsoft JhengHei" w:eastAsia="Microsoft JhengHei"/>
        </w:rPr>
      </w:pPr>
      <w:r>
        <w:rPr>
          <w:rFonts w:hint="eastAsia" w:ascii="Microsoft JhengHei" w:hAnsi="Microsoft JhengHei" w:eastAsia="Microsoft JhengHei"/>
        </w:rPr>
        <w:t>備註：依據報名人數開班，本校保留開班權利</w:t>
      </w:r>
    </w:p>
    <w:p>
      <w:pPr>
        <w:pStyle w:val="9"/>
        <w:pageBreakBefore/>
        <w:numPr>
          <w:ilvl w:val="0"/>
          <w:numId w:val="2"/>
        </w:numPr>
        <w:spacing w:line="500" w:lineRule="exact"/>
        <w:ind w:left="357" w:leftChars="0" w:hanging="357"/>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 xml:space="preserve">台北城市散步 Taipei Walking Tour-來場不一樣的街頭體驗 </w:t>
      </w:r>
    </w:p>
    <w:p>
      <w:pPr>
        <w:spacing w:line="500" w:lineRule="exact"/>
        <w:rPr>
          <w:rFonts w:ascii="Microsoft JhengHei" w:hAnsi="Microsoft JhengHei" w:eastAsia="Microsoft JhengHei"/>
        </w:rPr>
      </w:pPr>
      <w:r>
        <w:rPr>
          <w:rFonts w:ascii="Microsoft JhengHei" w:hAnsi="Microsoft JhengHei" w:eastAsia="Microsoft JhengHei"/>
        </w:rPr>
        <w:t xml:space="preserve"> </w:t>
      </w:r>
    </w:p>
    <w:p>
      <w:pPr>
        <w:spacing w:line="500" w:lineRule="exact"/>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共同設計跨領域主題導覽</w:t>
      </w:r>
    </w:p>
    <w:p>
      <w:pPr>
        <w:spacing w:line="500" w:lineRule="exact"/>
        <w:rPr>
          <w:rFonts w:ascii="Microsoft JhengHei" w:hAnsi="Microsoft JhengHei" w:eastAsia="Microsoft JhengHei"/>
        </w:rPr>
      </w:pPr>
      <w:r>
        <w:rPr>
          <w:rFonts w:hint="eastAsia" w:ascii="Microsoft JhengHei" w:hAnsi="Microsoft JhengHei" w:eastAsia="Microsoft JhengHei"/>
        </w:rPr>
        <w:t>本課程與台北各領域專業者共同設計，包括藝術、市場、電影、設計、建築、祭典、民俗等，從不同觀點切入，帶領學員發現台北城市的不同面貌，說著旅遊書上沒有的台北故事，旅行團無法提供的文化體驗。</w:t>
      </w:r>
    </w:p>
    <w:p>
      <w:pPr>
        <w:spacing w:line="500" w:lineRule="exact"/>
        <w:rPr>
          <w:rFonts w:ascii="Microsoft JhengHei" w:hAnsi="Microsoft JhengHei" w:eastAsia="Microsoft JhengHei"/>
          <w:sz w:val="12"/>
        </w:rPr>
      </w:pPr>
    </w:p>
    <w:p>
      <w:pPr>
        <w:spacing w:line="500" w:lineRule="exact"/>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街頭感官刺激與創作發想</w:t>
      </w:r>
    </w:p>
    <w:p>
      <w:pPr>
        <w:spacing w:line="500" w:lineRule="exact"/>
        <w:rPr>
          <w:rFonts w:ascii="Microsoft JhengHei" w:hAnsi="Microsoft JhengHei" w:eastAsia="Microsoft JhengHei"/>
        </w:rPr>
      </w:pPr>
      <w:r>
        <w:rPr>
          <w:rFonts w:hint="eastAsia" w:ascii="Microsoft JhengHei" w:hAnsi="Microsoft JhengHei" w:eastAsia="Microsoft JhengHei"/>
        </w:rPr>
        <w:t>講者引導與聽者回應，受到街頭視覺、聽覺、嗅覺等感官刺激，是台北街頭不斷移動的創作發想。</w:t>
      </w:r>
    </w:p>
    <w:p>
      <w:pPr>
        <w:spacing w:before="90" w:beforeLines="25" w:line="500" w:lineRule="exact"/>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看見真正的台北</w:t>
      </w:r>
    </w:p>
    <w:p>
      <w:pPr>
        <w:spacing w:line="500" w:lineRule="exact"/>
        <w:rPr>
          <w:rFonts w:ascii="Microsoft JhengHei" w:hAnsi="Microsoft JhengHei" w:eastAsia="Microsoft JhengHei"/>
        </w:rPr>
      </w:pPr>
      <w:r>
        <w:rPr>
          <w:rFonts w:hint="eastAsia" w:ascii="Microsoft JhengHei" w:hAnsi="Microsoft JhengHei" w:eastAsia="Microsoft JhengHei"/>
        </w:rPr>
        <w:t>我們跟隨著專業導覽人員的腳步，聽著隨身耳機裡傳來的詳細解說，隔絕了現代車水馬龍的喧囂，一步步尋訪大稻埕裡充滿特色與故事的街道，一個轉彎，就遇見最具歷史的古厝；一抬頭，就看見曾盛極一時的商行標誌，而巷口傳承五代的小吃老店，那好味道是父執輩與孩子們共有的回憶。當你閉上眼，你彷彿能看見茶商熙來攘往，成群婦女坐在「亭仔腳」，一邊說說笑笑，一邊挑揀茶枝的光景。每一駐足，一幕幕昔日繁華街景皆在你眼前浮現，你會發現，那些你曾匆匆走過、所瞥見的片段，其實都充滿著傳承，每一個被你忽略的角落，都蘊含著文化的深厚底蘊與溫暖故事。滿滿的，都是由人所串起來，最美麗的記憶風景。</w:t>
      </w:r>
    </w:p>
    <w:p>
      <w:pPr>
        <w:spacing w:line="500" w:lineRule="exact"/>
        <w:rPr>
          <w:rFonts w:ascii="Microsoft JhengHei" w:hAnsi="Microsoft JhengHei" w:eastAsia="Microsoft JhengHei"/>
        </w:rPr>
      </w:pPr>
      <w:r>
        <w:rPr>
          <w:rFonts w:hint="eastAsia" w:ascii="Microsoft JhengHei" w:hAnsi="Microsoft JhengHei" w:eastAsia="Microsoft JhengHei"/>
        </w:rPr>
        <w:t>透過城市導覽員的帶領，走一趟大鮮為人知的私房路線，你重新認識了臺北這個美麗的城市。</w:t>
      </w:r>
    </w:p>
    <w:p>
      <w:pPr>
        <w:spacing w:line="500" w:lineRule="exact"/>
        <w:rPr>
          <w:rFonts w:ascii="Microsoft JhengHei" w:hAnsi="Microsoft JhengHei" w:eastAsia="Microsoft JhengHei"/>
        </w:rPr>
      </w:pPr>
      <w:r>
        <w:rPr>
          <w:rFonts w:hint="eastAsia" w:ascii="Microsoft JhengHei" w:hAnsi="Microsoft JhengHei" w:eastAsia="Microsoft JhengHei"/>
        </w:rPr>
        <w:t>主題包括歷史建築、藝術設計、生活體驗等，走訪區域包括台北大稻埕、青田街永康街地區，與我們一起看見真正的台北。</w:t>
      </w:r>
    </w:p>
    <w:tbl>
      <w:tblPr>
        <w:tblStyle w:val="8"/>
        <w:tblW w:w="8642" w:type="dxa"/>
        <w:tblInd w:w="0" w:type="dxa"/>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
      <w:tblGrid>
        <w:gridCol w:w="1205"/>
        <w:gridCol w:w="7437"/>
      </w:tblGrid>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05"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課程內容</w:t>
            </w:r>
          </w:p>
        </w:tc>
        <w:tc>
          <w:tcPr>
            <w:tcW w:w="7437" w:type="dxa"/>
          </w:tcPr>
          <w:p>
            <w:pPr>
              <w:spacing w:line="500" w:lineRule="exact"/>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大稻埕-古厝巡禮</w:t>
            </w:r>
          </w:p>
          <w:p>
            <w:pPr>
              <w:spacing w:line="500" w:lineRule="exact"/>
              <w:rPr>
                <w:rFonts w:ascii="Microsoft JhengHei" w:hAnsi="Microsoft JhengHei" w:eastAsia="Microsoft JhengHei"/>
              </w:rPr>
            </w:pPr>
            <w:r>
              <w:rPr>
                <w:rFonts w:hint="eastAsia" w:ascii="Microsoft JhengHei" w:hAnsi="Microsoft JhengHei" w:eastAsia="Microsoft JhengHei"/>
              </w:rPr>
              <w:t>悠閒漫步在大稻埕，光輝日頭下，百年紅瓦厝顯現著莊重而沉穩的深紅，茶香藥材香隨風飄送，瀰漫鼻尖，踏上尋訪歷史街道的步伐，你一個轉彎，就與百年前的繁華台北城相遇......</w:t>
            </w:r>
          </w:p>
          <w:p>
            <w:pPr>
              <w:spacing w:line="500" w:lineRule="exact"/>
              <w:rPr>
                <w:rFonts w:ascii="Microsoft JhengHei" w:hAnsi="Microsoft JhengHei" w:eastAsia="Microsoft JhengHei"/>
              </w:rPr>
            </w:pPr>
            <w:r>
              <w:rPr>
                <w:rFonts w:hint="eastAsia" w:ascii="Microsoft JhengHei" w:hAnsi="Microsoft JhengHei" w:eastAsia="Microsoft JhengHei"/>
              </w:rPr>
              <w:t>從前的大稻埕，是台北城最繁華的政經商業中心，多少政商名流、文人雅士薈萃於此，富麗堂皇的巴洛克建築，飄滿茶香藥材香。時間緩緩推進，今日的大稻埕，仍保留著昔日風華，並匯聚了年輕世代的創意與生命力，在新舊融合、妥協與教戰間找到平衡點，成為台北最引人入勝的歷史街區。大稻埕深厚的底蘊與故事，值得你細細品味。</w:t>
            </w:r>
          </w:p>
          <w:p>
            <w:pPr>
              <w:spacing w:line="500" w:lineRule="exact"/>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舞動中山～設計藝術雙連行旅</w:t>
            </w:r>
          </w:p>
          <w:p>
            <w:pPr>
              <w:spacing w:line="500" w:lineRule="exact"/>
              <w:rPr>
                <w:rFonts w:ascii="Microsoft JhengHei" w:hAnsi="Microsoft JhengHei" w:eastAsia="Microsoft JhengHei"/>
              </w:rPr>
            </w:pPr>
            <w:r>
              <w:rPr>
                <w:rFonts w:hint="eastAsia" w:ascii="Microsoft JhengHei" w:hAnsi="Microsoft JhengHei" w:eastAsia="Microsoft JhengHei"/>
              </w:rPr>
              <w:t>越來越多人將藝術與設計作為中山雙連的代名詞，以台北光點與當代藝術館為首，不定期的多樣化藝術特展與講座，渲染出藝文薈萃的文化小城。這裡的企業與店家如同被賦與使命般的，在建築、擺設或是外觀上發揮巧思，用獨特的設計來突顯品牌形象，碩大而豪邁的風格總是能讓繁忙的人停下腳步。</w:t>
            </w:r>
          </w:p>
          <w:p>
            <w:pPr>
              <w:spacing w:line="500" w:lineRule="exact"/>
              <w:rPr>
                <w:rFonts w:ascii="Microsoft JhengHei" w:hAnsi="Microsoft JhengHei" w:eastAsia="Microsoft JhengHei"/>
                <w:b/>
              </w:rPr>
            </w:pPr>
            <w:r>
              <w:rPr>
                <w:rFonts w:hint="eastAsia" w:ascii="Microsoft JhengHei" w:hAnsi="Microsoft JhengHei" w:eastAsia="Microsoft JhengHei"/>
                <w:b/>
                <w:color w:val="2E75B6" w:themeColor="accent1" w:themeShade="BF"/>
              </w:rPr>
              <w:t>永康青田～走進台北最美的巷弄</w:t>
            </w:r>
          </w:p>
          <w:p>
            <w:pPr>
              <w:spacing w:line="500" w:lineRule="exact"/>
              <w:rPr>
                <w:rFonts w:ascii="Microsoft JhengHei" w:hAnsi="Microsoft JhengHei" w:eastAsia="Microsoft JhengHei"/>
              </w:rPr>
            </w:pPr>
            <w:r>
              <w:rPr>
                <w:rFonts w:hint="eastAsia" w:ascii="Microsoft JhengHei" w:hAnsi="Microsoft JhengHei" w:eastAsia="Microsoft JhengHei"/>
              </w:rPr>
              <w:t>若想在台北找一個地方，好好放慢心情走上一個下午的話，那麼你一定要來永康街！一條擁有台北最豐富巷弄文化的小路，隨意一個轉彎都能遇見饒富趣味的小店。它可能是香氣四溢的咖啡廳、充滿異國風情的特色餐廳，亦或是獨具匠心的手工藝品店，流連在此，連迷路都變的如此令人嚮往。</w:t>
            </w:r>
          </w:p>
          <w:p>
            <w:pPr>
              <w:spacing w:line="500" w:lineRule="exact"/>
              <w:rPr>
                <w:rFonts w:ascii="Microsoft JhengHei" w:hAnsi="Microsoft JhengHei" w:eastAsia="Microsoft JhengHei"/>
              </w:rPr>
            </w:pPr>
            <w:r>
              <w:rPr>
                <w:rFonts w:hint="eastAsia" w:ascii="Microsoft JhengHei" w:hAnsi="Microsoft JhengHei" w:eastAsia="Microsoft JhengHei"/>
              </w:rPr>
              <w:t>再往前走，就來到擁有『台北最美麗的街道』之稱的青田街。有許多百年歷史的日式木造老房，在這裡靜靜地沐浴在從老樹枝葉裡滲透出的陽光下，享受不被外界干擾的寧靜。穿梭在青田街的巷弄間，可以漫步聆聽自然的風聲與鳥鳴，明明轉過身就能見到大馬路，卻怎麼也聽不到都市的喧鬧。走入一間間修復後的老屋，裡頭也許是藝文空間，又或是間小茶館，新的活力源源不絕的注入，讓青田街除了能感受到歷史的延續之外，更有著生生不息的強軔生命力。</w:t>
            </w:r>
          </w:p>
          <w:p>
            <w:pPr>
              <w:spacing w:line="500" w:lineRule="exact"/>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【城市觀點】街頭攝影實驗</w:t>
            </w:r>
          </w:p>
          <w:p>
            <w:pPr>
              <w:spacing w:line="500" w:lineRule="exact"/>
              <w:rPr>
                <w:rFonts w:ascii="Microsoft JhengHei" w:hAnsi="Microsoft JhengHei" w:eastAsia="Microsoft JhengHei"/>
              </w:rPr>
            </w:pPr>
            <w:r>
              <w:rPr>
                <w:rFonts w:hint="eastAsia" w:ascii="Microsoft JhengHei" w:hAnsi="Microsoft JhengHei" w:eastAsia="Microsoft JhengHei"/>
              </w:rPr>
              <w:t>拍一棟建築，與拍一棟你知道故事的建築，可能會呈現出不一樣的效果，也可能不會。這是這次我們想做的實驗。</w:t>
            </w:r>
          </w:p>
          <w:p>
            <w:pPr>
              <w:spacing w:line="500" w:lineRule="exact"/>
              <w:rPr>
                <w:rFonts w:ascii="Microsoft JhengHei" w:hAnsi="Microsoft JhengHei" w:eastAsia="Microsoft JhengHei"/>
              </w:rPr>
            </w:pPr>
            <w:r>
              <w:rPr>
                <w:rFonts w:hint="eastAsia" w:ascii="Microsoft JhengHei" w:hAnsi="Microsoft JhengHei" w:eastAsia="Microsoft JhengHei"/>
              </w:rPr>
              <w:t>跟著導覽員走一條街，歷史背景，動人小故事可以完整被訴說；跟著攝影師走一條街，街拍技巧學習容易，但用影像說故事，攝影師要老實告訴你它的難度與局限。！</w:t>
            </w:r>
          </w:p>
        </w:tc>
      </w:tr>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05"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課程時數</w:t>
            </w:r>
          </w:p>
        </w:tc>
        <w:tc>
          <w:tcPr>
            <w:tcW w:w="7437" w:type="dxa"/>
          </w:tcPr>
          <w:p>
            <w:pPr>
              <w:spacing w:line="500" w:lineRule="exact"/>
              <w:rPr>
                <w:rFonts w:ascii="Microsoft JhengHei" w:hAnsi="Microsoft JhengHei" w:eastAsia="Microsoft JhengHei"/>
              </w:rPr>
            </w:pPr>
            <w:r>
              <w:rPr>
                <w:rFonts w:ascii="Microsoft JhengHei" w:hAnsi="Microsoft JhengHei" w:eastAsia="Microsoft JhengHei"/>
              </w:rPr>
              <w:t>15</w:t>
            </w:r>
            <w:r>
              <w:rPr>
                <w:rFonts w:hint="eastAsia" w:ascii="Microsoft JhengHei" w:hAnsi="Microsoft JhengHei" w:eastAsia="Microsoft JhengHei"/>
              </w:rPr>
              <w:t>小時</w:t>
            </w:r>
          </w:p>
        </w:tc>
      </w:tr>
    </w:tbl>
    <w:p>
      <w:pPr>
        <w:spacing w:line="500" w:lineRule="exact"/>
        <w:rPr>
          <w:rFonts w:ascii="Microsoft JhengHei" w:hAnsi="Microsoft JhengHei" w:eastAsia="Microsoft JhengHei"/>
        </w:rPr>
      </w:pPr>
      <w:r>
        <w:rPr>
          <w:rFonts w:hint="eastAsia" w:ascii="Microsoft JhengHei" w:hAnsi="Microsoft JhengHei" w:eastAsia="Microsoft JhengHei"/>
          <w:szCs w:val="24"/>
        </w:rPr>
        <w:t>備註：依據報名人數開班，本校保留開班權利</w:t>
      </w:r>
    </w:p>
    <w:p>
      <w:pPr>
        <w:pStyle w:val="9"/>
        <w:pageBreakBefore/>
        <w:numPr>
          <w:ilvl w:val="0"/>
          <w:numId w:val="2"/>
        </w:numPr>
        <w:spacing w:line="500" w:lineRule="exact"/>
        <w:ind w:left="357" w:leftChars="0" w:hanging="357"/>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Being咖啡達人</w:t>
      </w:r>
    </w:p>
    <w:p>
      <w:pPr>
        <w:spacing w:line="500" w:lineRule="exact"/>
        <w:rPr>
          <w:rFonts w:ascii="Microsoft JhengHei" w:hAnsi="Microsoft JhengHei" w:eastAsia="Microsoft JhengHei"/>
        </w:rPr>
      </w:pPr>
      <w:r>
        <w:rPr>
          <w:rFonts w:hint="eastAsia" w:ascii="Microsoft JhengHei" w:hAnsi="Microsoft JhengHei" w:eastAsia="Microsoft JhengHei"/>
          <w:b/>
          <w:sz w:val="32"/>
          <w:szCs w:val="32"/>
        </w:rPr>
        <w:t>精</w:t>
      </w:r>
      <w:r>
        <w:rPr>
          <w:rFonts w:hint="eastAsia" w:ascii="Microsoft JhengHei" w:hAnsi="Microsoft JhengHei" w:eastAsia="Microsoft JhengHei"/>
        </w:rPr>
        <w:t xml:space="preserve">品咖啡逐漸成為市場主流，一杯好咖啡的形成，受到許多條件的影響，從種植到採收、生豆處理、分級、運送，烘焙程度與沖煮技巧，都影響了一杯咖啡的風味。 </w:t>
      </w:r>
    </w:p>
    <w:p>
      <w:pPr>
        <w:spacing w:line="500" w:lineRule="exact"/>
        <w:rPr>
          <w:rFonts w:ascii="Microsoft JhengHei" w:hAnsi="Microsoft JhengHei" w:eastAsia="Microsoft JhengHei"/>
        </w:rPr>
      </w:pPr>
      <w:r>
        <w:rPr>
          <w:rFonts w:hint="eastAsia" w:ascii="Microsoft JhengHei" w:hAnsi="Microsoft JhengHei" w:eastAsia="Microsoft JhengHei"/>
        </w:rPr>
        <w:t>課程中將探討沖煮咖啡三大元要素與影響咖啡萃取五大因素，運用簡易杯測法與沖煮練習，品嚐近20款不同的咖啡，帶您認識不同咖啡豆的風味，從中找到適合自己的味道。</w:t>
      </w:r>
    </w:p>
    <w:p>
      <w:pPr>
        <w:spacing w:line="500" w:lineRule="exact"/>
        <w:rPr>
          <w:rFonts w:ascii="Microsoft JhengHei" w:hAnsi="Microsoft JhengHei" w:eastAsia="Microsoft JhengHei"/>
        </w:rPr>
      </w:pPr>
    </w:p>
    <w:tbl>
      <w:tblPr>
        <w:tblStyle w:val="8"/>
        <w:tblW w:w="8642" w:type="dxa"/>
        <w:tblInd w:w="0" w:type="dxa"/>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
      <w:tblGrid>
        <w:gridCol w:w="1271"/>
        <w:gridCol w:w="7371"/>
      </w:tblGrid>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71"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教學內容</w:t>
            </w:r>
          </w:p>
        </w:tc>
        <w:tc>
          <w:tcPr>
            <w:tcW w:w="7371" w:type="dxa"/>
          </w:tcPr>
          <w:p>
            <w:pPr>
              <w:spacing w:line="500" w:lineRule="exact"/>
              <w:rPr>
                <w:rFonts w:ascii="Microsoft JhengHei" w:hAnsi="Microsoft JhengHei" w:eastAsia="Microsoft JhengHei"/>
              </w:rPr>
            </w:pPr>
            <w:r>
              <w:rPr>
                <w:rFonts w:hint="eastAsia" w:ascii="Microsoft JhengHei" w:hAnsi="Microsoft JhengHei" w:eastAsia="Microsoft JhengHei"/>
              </w:rPr>
              <w:t xml:space="preserve">將帶領大家從咖啡歷史開始，看這一顆顆的紅色漿果如何從衣索比亞延續到世界各個角落，產生的變化與產區風味特色。一步步帶您認識不同咖啡豆的風味，從中找到適合自己的味道。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課程中將運用簡易杯測法與沖煮練習，品嚐近20款不同的咖啡，讓您對咖啡有更深刻的體驗，建立屬於你的咖啡資料庫！ </w:t>
            </w:r>
          </w:p>
          <w:p>
            <w:pPr>
              <w:tabs>
                <w:tab w:val="right" w:pos="7155"/>
              </w:tabs>
              <w:spacing w:line="500" w:lineRule="exact"/>
              <w:rPr>
                <w:rFonts w:ascii="Microsoft JhengHei" w:hAnsi="Microsoft JhengHei" w:eastAsia="Microsoft JhengHei"/>
              </w:rPr>
            </w:pPr>
            <w:r>
              <w:rPr>
                <w:rFonts w:hint="eastAsia" w:ascii="Microsoft JhengHei" w:hAnsi="Microsoft JhengHei" w:eastAsia="Microsoft JhengHei"/>
              </w:rPr>
              <w:t xml:space="preserve">課程內容將包括： </w:t>
            </w:r>
            <w:r>
              <w:rPr>
                <w:rFonts w:ascii="Microsoft JhengHei" w:hAnsi="Microsoft JhengHei" w:eastAsia="Microsoft JhengHei"/>
              </w:rPr>
              <w:tab/>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1.認識品種與產區風味差異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2.不同的生豆處理法對於風味之影響 </w:t>
            </w:r>
          </w:p>
          <w:p>
            <w:pPr>
              <w:tabs>
                <w:tab w:val="right" w:pos="7155"/>
              </w:tabs>
              <w:spacing w:line="500" w:lineRule="exact"/>
              <w:rPr>
                <w:rFonts w:ascii="Microsoft JhengHei" w:hAnsi="Microsoft JhengHei" w:eastAsia="Microsoft JhengHei"/>
              </w:rPr>
            </w:pPr>
            <w:r>
              <w:rPr>
                <w:rFonts w:hint="eastAsia" w:ascii="Microsoft JhengHei" w:hAnsi="Microsoft JhengHei" w:eastAsia="Microsoft JhengHei"/>
              </w:rPr>
              <w:t xml:space="preserve">3.不同的烘焙度對於風味之影響 </w:t>
            </w:r>
            <w:r>
              <w:rPr>
                <w:rFonts w:ascii="Microsoft JhengHei" w:hAnsi="Microsoft JhengHei" w:eastAsia="Microsoft JhengHei"/>
              </w:rPr>
              <w:tab/>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4.影響咖啡萃取之因素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5.認識精品咖啡與國際上常見的咖啡組織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6.運用簡易杯測法找到喜愛的咖啡風味 </w:t>
            </w:r>
          </w:p>
          <w:p>
            <w:pPr>
              <w:spacing w:line="500" w:lineRule="exact"/>
              <w:rPr>
                <w:rFonts w:ascii="Microsoft JhengHei" w:hAnsi="Microsoft JhengHei" w:eastAsia="Microsoft JhengHei"/>
              </w:rPr>
            </w:pPr>
            <w:r>
              <w:rPr>
                <w:rFonts w:hint="eastAsia" w:ascii="Microsoft JhengHei" w:hAnsi="Microsoft JhengHei" w:eastAsia="Microsoft JhengHei"/>
              </w:rPr>
              <w:t>7.如何輕鬆沖煮一杯好喝的咖啡</w:t>
            </w:r>
          </w:p>
        </w:tc>
      </w:tr>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71"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課程時數</w:t>
            </w:r>
          </w:p>
        </w:tc>
        <w:tc>
          <w:tcPr>
            <w:tcW w:w="7371" w:type="dxa"/>
          </w:tcPr>
          <w:p>
            <w:pPr>
              <w:spacing w:line="500" w:lineRule="exact"/>
              <w:rPr>
                <w:rFonts w:ascii="Microsoft JhengHei" w:hAnsi="Microsoft JhengHei" w:eastAsia="Microsoft JhengHei"/>
              </w:rPr>
            </w:pPr>
            <w:r>
              <w:rPr>
                <w:rFonts w:hint="eastAsia" w:ascii="Microsoft JhengHei" w:hAnsi="Microsoft JhengHei" w:eastAsia="Microsoft JhengHei"/>
              </w:rPr>
              <w:t>15小時</w:t>
            </w:r>
          </w:p>
        </w:tc>
      </w:tr>
    </w:tbl>
    <w:p>
      <w:pPr>
        <w:tabs>
          <w:tab w:val="left" w:pos="1379"/>
        </w:tabs>
        <w:spacing w:line="500" w:lineRule="exact"/>
        <w:ind w:left="108"/>
        <w:rPr>
          <w:rFonts w:ascii="Microsoft JhengHei" w:hAnsi="Microsoft JhengHei" w:eastAsia="Microsoft JhengHei"/>
        </w:rPr>
      </w:pPr>
      <w:r>
        <w:rPr>
          <w:rFonts w:hint="eastAsia" w:ascii="Microsoft JhengHei" w:hAnsi="Microsoft JhengHei" w:eastAsia="Microsoft JhengHei"/>
          <w:szCs w:val="24"/>
        </w:rPr>
        <w:t>備註：依據報名人數開班，本校保留開班權利</w:t>
      </w:r>
    </w:p>
    <w:p>
      <w:pPr>
        <w:pStyle w:val="9"/>
        <w:pageBreakBefore/>
        <w:numPr>
          <w:ilvl w:val="0"/>
          <w:numId w:val="2"/>
        </w:numPr>
        <w:spacing w:line="500" w:lineRule="exact"/>
        <w:ind w:left="357" w:leftChars="0" w:hanging="357"/>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r>
        <w:rPr>
          <w:rFonts w:hint="eastAsia"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t xml:space="preserve">【英語商務會話】-全英環境，用英文「說」出你的影響力 </w:t>
      </w:r>
    </w:p>
    <w:p>
      <w:pPr>
        <w:spacing w:line="500" w:lineRule="exact"/>
        <w:rPr>
          <w:rFonts w:ascii="Microsoft JhengHei" w:hAnsi="Microsoft JhengHei" w:eastAsia="Microsoft JhengHei"/>
          <w:b/>
          <w:sz w:val="32"/>
          <w:szCs w:val="32"/>
        </w:rPr>
      </w:pPr>
    </w:p>
    <w:p>
      <w:pPr>
        <w:spacing w:line="500" w:lineRule="exact"/>
        <w:rPr>
          <w:rFonts w:ascii="Microsoft JhengHei" w:hAnsi="Microsoft JhengHei" w:eastAsia="Microsoft JhengHei"/>
        </w:rPr>
      </w:pPr>
      <w:r>
        <w:rPr>
          <w:rFonts w:hint="eastAsia" w:ascii="Microsoft JhengHei" w:hAnsi="Microsoft JhengHei" w:eastAsia="Microsoft JhengHei"/>
          <w:b/>
          <w:sz w:val="32"/>
          <w:szCs w:val="32"/>
        </w:rPr>
        <w:t>晉</w:t>
      </w:r>
      <w:r>
        <w:rPr>
          <w:rFonts w:hint="eastAsia" w:ascii="Microsoft JhengHei" w:hAnsi="Microsoft JhengHei" w:eastAsia="Microsoft JhengHei"/>
        </w:rPr>
        <w:t xml:space="preserve">升職場經理人，除了專業，還要有傑出的英文實力！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要在商務職場中高人一等，除了要擁有專業的學經歷，無非就是要展現優於同儕的溝通力，最忌說話缺乏自信。而英語程度不佳，聽不懂道地的英語表達，都可能讓你的自信打折扣，導致你的專業能力矮別人一截。 </w:t>
      </w:r>
    </w:p>
    <w:p>
      <w:pPr>
        <w:spacing w:line="500" w:lineRule="exact"/>
        <w:rPr>
          <w:rFonts w:ascii="Microsoft JhengHei" w:hAnsi="Microsoft JhengHei" w:eastAsia="Microsoft JhengHei"/>
          <w:b/>
          <w:color w:val="595959" w:themeColor="text1" w:themeTint="A6"/>
          <w:sz w:val="32"/>
          <w:szCs w:val="32"/>
          <w14:textFill>
            <w14:solidFill>
              <w14:schemeClr w14:val="tx1">
                <w14:lumMod w14:val="65000"/>
                <w14:lumOff w14:val="35000"/>
              </w14:schemeClr>
            </w14:solidFill>
          </w14:textFill>
        </w:rPr>
      </w:pPr>
    </w:p>
    <w:tbl>
      <w:tblPr>
        <w:tblStyle w:val="8"/>
        <w:tblW w:w="8642" w:type="dxa"/>
        <w:tblInd w:w="0" w:type="dxa"/>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
      <w:tblGrid>
        <w:gridCol w:w="1200"/>
        <w:gridCol w:w="7442"/>
      </w:tblGrid>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00"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教學內容</w:t>
            </w:r>
          </w:p>
        </w:tc>
        <w:tc>
          <w:tcPr>
            <w:tcW w:w="7442" w:type="dxa"/>
          </w:tcPr>
          <w:p>
            <w:pPr>
              <w:spacing w:line="500" w:lineRule="exact"/>
              <w:rPr>
                <w:rFonts w:ascii="Microsoft JhengHei" w:hAnsi="Microsoft JhengHei" w:eastAsia="Microsoft JhengHei"/>
              </w:rPr>
            </w:pPr>
            <w:r>
              <w:rPr>
                <w:rFonts w:hint="eastAsia" w:ascii="Microsoft JhengHei" w:hAnsi="Microsoft JhengHei" w:eastAsia="Microsoft JhengHei"/>
              </w:rPr>
              <w:t xml:space="preserve">本課程專門為您打造，內容包括: </w:t>
            </w:r>
          </w:p>
          <w:p>
            <w:pPr>
              <w:pStyle w:val="9"/>
              <w:numPr>
                <w:ilvl w:val="0"/>
                <w:numId w:val="4"/>
              </w:numPr>
              <w:spacing w:line="500" w:lineRule="exact"/>
              <w:ind w:leftChars="0"/>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 xml:space="preserve">戲劇性張力英文簡報技巧 Dynamic Presentation Skills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一個好的英文簡報，重點在傳達者是否可以透過生動地肢體語言，有力、有效地英語文字，達到吸金的效果。 </w:t>
            </w:r>
          </w:p>
          <w:p>
            <w:pPr>
              <w:spacing w:line="500" w:lineRule="exact"/>
              <w:rPr>
                <w:rFonts w:ascii="Microsoft JhengHei" w:hAnsi="Microsoft JhengHei" w:eastAsia="Microsoft JhengHei"/>
              </w:rPr>
            </w:pPr>
            <w:r>
              <w:rPr>
                <w:rFonts w:ascii="Microsoft JhengHei" w:hAnsi="Microsoft JhengHei" w:eastAsia="Microsoft JhengHei"/>
              </w:rPr>
              <w:t xml:space="preserve">Creating a dynamic, engaging presentation that is attractive and fun for the audience. This class focuses on developing the basics of a presentation/ speech and shows some ideas of how to creatively express your message to keep the audience’s attention. </w:t>
            </w:r>
          </w:p>
          <w:p>
            <w:pPr>
              <w:spacing w:line="500" w:lineRule="exact"/>
              <w:rPr>
                <w:rFonts w:ascii="Microsoft JhengHei" w:hAnsi="Microsoft JhengHei" w:eastAsia="Microsoft JhengHei"/>
              </w:rPr>
            </w:pPr>
            <w:r>
              <w:rPr>
                <w:rFonts w:ascii="Microsoft JhengHei" w:hAnsi="Microsoft JhengHei" w:eastAsia="Microsoft JhengHei"/>
              </w:rPr>
              <w:t xml:space="preserve">Skill Focus: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Body language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Vocal Variety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Persuasion &amp; Inspiration </w:t>
            </w:r>
          </w:p>
          <w:p>
            <w:pPr>
              <w:pStyle w:val="9"/>
              <w:numPr>
                <w:ilvl w:val="0"/>
                <w:numId w:val="4"/>
              </w:numPr>
              <w:spacing w:line="500" w:lineRule="exact"/>
              <w:ind w:leftChars="0"/>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 xml:space="preserve">有效商務英語溝通能力Effective Business Communication Skills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商務用語較一般生活用語正式且涉及專業，若溝通方式錯誤，可能會造成誤解，鬧出笑話，甚至丟了生意！因此，商務溝通技巧是商務人士必備的能力。除此，也要將所學到的技巧轉換成英語溝通，以進行有效且禮貌的互動，塑造專業形象，與國際化社會接軌。 </w:t>
            </w:r>
          </w:p>
          <w:p>
            <w:pPr>
              <w:spacing w:line="500" w:lineRule="exact"/>
              <w:rPr>
                <w:rFonts w:ascii="Microsoft JhengHei" w:hAnsi="Microsoft JhengHei" w:eastAsia="Microsoft JhengHei"/>
              </w:rPr>
            </w:pPr>
            <w:r>
              <w:rPr>
                <w:rFonts w:ascii="Microsoft JhengHei" w:hAnsi="Microsoft JhengHei" w:eastAsia="Microsoft JhengHei"/>
              </w:rPr>
              <w:t>In a world where many misunderstanding occur due to miscommunication, this class focuses on introducing core communication skills and practicing those skills. This class exposes you to what are considered some core techniques in communication and are able to develop the skills necessary to implement these skills almost immediately.</w:t>
            </w:r>
          </w:p>
          <w:p>
            <w:pPr>
              <w:spacing w:line="500" w:lineRule="exact"/>
              <w:rPr>
                <w:rFonts w:ascii="Microsoft JhengHei" w:hAnsi="Microsoft JhengHei" w:eastAsia="Microsoft JhengHei"/>
              </w:rPr>
            </w:pPr>
            <w:r>
              <w:rPr>
                <w:rFonts w:ascii="Microsoft JhengHei" w:hAnsi="Microsoft JhengHei" w:eastAsia="Microsoft JhengHei"/>
              </w:rPr>
              <w:t xml:space="preserve">Key Learning Points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How to align actions and words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The importance of reducing the complex to the simple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Creating your own voice </w:t>
            </w:r>
          </w:p>
          <w:p>
            <w:pPr>
              <w:spacing w:line="500" w:lineRule="exact"/>
              <w:rPr>
                <w:rFonts w:ascii="Microsoft JhengHei" w:hAnsi="Microsoft JhengHei" w:eastAsia="Microsoft JhengHei"/>
              </w:rPr>
            </w:pPr>
            <w:r>
              <w:rPr>
                <w:rFonts w:ascii="Microsoft JhengHei" w:hAnsi="Microsoft JhengHei" w:eastAsia="Microsoft JhengHei"/>
              </w:rPr>
              <w:t>-</w:t>
            </w:r>
            <w:r>
              <w:rPr>
                <w:rFonts w:ascii="Microsoft JhengHei" w:hAnsi="Microsoft JhengHei" w:eastAsia="Microsoft JhengHei"/>
              </w:rPr>
              <w:tab/>
            </w:r>
            <w:r>
              <w:rPr>
                <w:rFonts w:ascii="Microsoft JhengHei" w:hAnsi="Microsoft JhengHei" w:eastAsia="Microsoft JhengHei"/>
              </w:rPr>
              <w:t xml:space="preserve">Active listening </w:t>
            </w:r>
          </w:p>
          <w:p>
            <w:pPr>
              <w:pStyle w:val="9"/>
              <w:numPr>
                <w:ilvl w:val="0"/>
                <w:numId w:val="4"/>
              </w:numPr>
              <w:spacing w:line="500" w:lineRule="exact"/>
              <w:ind w:leftChars="0"/>
              <w:rPr>
                <w:rFonts w:ascii="Microsoft JhengHei" w:hAnsi="Microsoft JhengHei" w:eastAsia="Microsoft JhengHei"/>
                <w:b/>
              </w:rPr>
            </w:pPr>
            <w:r>
              <w:rPr>
                <w:rFonts w:hint="eastAsia" w:ascii="Microsoft JhengHei" w:hAnsi="Microsoft JhengHei" w:eastAsia="Microsoft JhengHei"/>
                <w:b/>
                <w:color w:val="2E75B6" w:themeColor="accent1" w:themeShade="BF"/>
              </w:rPr>
              <w:t xml:space="preserve">十秒鐘說服英文Elevator Speech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[您好，請給我10秒鐘，我給您全世界] </w:t>
            </w:r>
          </w:p>
          <w:p>
            <w:pPr>
              <w:spacing w:line="500" w:lineRule="exact"/>
              <w:rPr>
                <w:rFonts w:ascii="Microsoft JhengHei" w:hAnsi="Microsoft JhengHei" w:eastAsia="Microsoft JhengHei"/>
              </w:rPr>
            </w:pPr>
            <w:r>
              <w:rPr>
                <w:rFonts w:hint="eastAsia" w:ascii="Microsoft JhengHei" w:hAnsi="Microsoft JhengHei" w:eastAsia="Microsoft JhengHei"/>
              </w:rPr>
              <w:t xml:space="preserve">如何在最短時間內，用有動容的英語，獲得對方的注意。傾聽你的意見。商戰取決於分秒中。這堂課將與您分享如何在短短的10秒內，獲得聽者的心。 </w:t>
            </w:r>
          </w:p>
        </w:tc>
      </w:tr>
      <w:tr>
        <w:tblPrEx>
          <w:tblBorders>
            <w:top w:val="single" w:color="7E7E7E" w:themeColor="text1" w:themeTint="80" w:sz="12" w:space="0"/>
            <w:left w:val="none" w:color="auto" w:sz="0" w:space="0"/>
            <w:bottom w:val="single" w:color="7E7E7E" w:themeColor="text1" w:themeTint="80" w:sz="12" w:space="0"/>
            <w:right w:val="none" w:color="auto" w:sz="0" w:space="0"/>
            <w:insideH w:val="single" w:color="7E7E7E" w:themeColor="text1" w:themeTint="80" w:sz="12" w:space="0"/>
            <w:insideV w:val="none" w:color="auto" w:sz="0" w:space="0"/>
          </w:tblBorders>
          <w:tblLayout w:type="fixed"/>
          <w:tblCellMar>
            <w:top w:w="0" w:type="dxa"/>
            <w:left w:w="108" w:type="dxa"/>
            <w:bottom w:w="0" w:type="dxa"/>
            <w:right w:w="108" w:type="dxa"/>
          </w:tblCellMar>
        </w:tblPrEx>
        <w:tc>
          <w:tcPr>
            <w:tcW w:w="1200" w:type="dxa"/>
            <w:shd w:val="clear" w:color="auto" w:fill="ECECEC" w:themeFill="accent3" w:themeFillTint="33"/>
          </w:tcPr>
          <w:p>
            <w:pPr>
              <w:spacing w:line="500" w:lineRule="exact"/>
              <w:jc w:val="center"/>
              <w:rPr>
                <w:rFonts w:ascii="Microsoft JhengHei" w:hAnsi="Microsoft JhengHei" w:eastAsia="Microsoft JhengHei"/>
              </w:rPr>
            </w:pPr>
            <w:r>
              <w:rPr>
                <w:rFonts w:hint="eastAsia" w:ascii="Microsoft JhengHei" w:hAnsi="Microsoft JhengHei" w:eastAsia="Microsoft JhengHei"/>
              </w:rPr>
              <w:t>課程時數</w:t>
            </w:r>
          </w:p>
        </w:tc>
        <w:tc>
          <w:tcPr>
            <w:tcW w:w="7442" w:type="dxa"/>
          </w:tcPr>
          <w:p>
            <w:pPr>
              <w:spacing w:line="500" w:lineRule="exact"/>
              <w:rPr>
                <w:rFonts w:ascii="Microsoft JhengHei" w:hAnsi="Microsoft JhengHei" w:eastAsia="Microsoft JhengHei"/>
              </w:rPr>
            </w:pPr>
            <w:r>
              <w:rPr>
                <w:rFonts w:hint="eastAsia" w:ascii="Microsoft JhengHei" w:hAnsi="Microsoft JhengHei" w:eastAsia="Microsoft JhengHei"/>
              </w:rPr>
              <w:t>15小時</w:t>
            </w:r>
          </w:p>
        </w:tc>
      </w:tr>
    </w:tbl>
    <w:p>
      <w:pPr>
        <w:spacing w:line="500" w:lineRule="exact"/>
        <w:rPr>
          <w:rFonts w:ascii="Microsoft JhengHei" w:hAnsi="Microsoft JhengHei" w:eastAsia="Microsoft JhengHei"/>
          <w:szCs w:val="24"/>
        </w:rPr>
      </w:pPr>
      <w:r>
        <w:rPr>
          <w:rFonts w:hint="eastAsia" w:ascii="Microsoft JhengHei" w:hAnsi="Microsoft JhengHei" w:eastAsia="Microsoft JhengHei"/>
          <w:szCs w:val="24"/>
        </w:rPr>
        <w:t>備註：依據報名人數開班，本校保留開班權利</w:t>
      </w:r>
    </w:p>
    <w:p>
      <w:pPr>
        <w:spacing w:line="500" w:lineRule="exact"/>
        <w:rPr>
          <w:rFonts w:ascii="Microsoft JhengHei" w:hAnsi="Microsoft JhengHei" w:eastAsia="Microsoft JhengHei"/>
          <w:szCs w:val="24"/>
        </w:rPr>
      </w:pPr>
    </w:p>
    <w:p>
      <w:pPr>
        <w:pageBreakBefore/>
        <w:spacing w:after="160" w:line="360" w:lineRule="auto"/>
        <w:rPr>
          <w:rFonts w:ascii="Microsoft JhengHei" w:hAnsi="Microsoft JhengHei" w:eastAsia="Microsoft JhengHei"/>
          <w:b/>
          <w:sz w:val="32"/>
          <w:szCs w:val="32"/>
        </w:rPr>
      </w:pPr>
      <w:r>
        <w:rPr>
          <w:rFonts w:hint="eastAsia" w:ascii="Microsoft JhengHei" w:hAnsi="Microsoft JhengHei" w:eastAsia="Microsoft JhengHei"/>
          <w:b/>
          <w:sz w:val="32"/>
          <w:szCs w:val="32"/>
        </w:rPr>
        <w:drawing>
          <wp:inline distT="0" distB="0" distL="0" distR="0">
            <wp:extent cx="5608320" cy="259715"/>
            <wp:effectExtent l="0" t="0" r="0" b="698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spacing w:line="500" w:lineRule="exact"/>
        <w:rPr>
          <w:rFonts w:ascii="Microsoft JhengHei" w:hAnsi="Microsoft JhengHei" w:eastAsia="Microsoft JhengHei"/>
        </w:rPr>
      </w:pPr>
      <w:r>
        <w:rPr>
          <w:rFonts w:hint="eastAsia" w:ascii="Microsoft JhengHei" w:hAnsi="Microsoft JhengHei" w:eastAsia="Microsoft JhengHei"/>
        </w:rPr>
        <w:t>本校主張大學的教學輔助設施應文物與圖書並重，使大學的研究、教學與社會服務，透過博物館的典藏、展示與教育功能，普遍傳達到大眾的各個層面。</w:t>
      </w:r>
    </w:p>
    <w:p>
      <w:pPr>
        <w:spacing w:line="500" w:lineRule="exact"/>
        <w:rPr>
          <w:rFonts w:ascii="Microsoft JhengHei" w:hAnsi="Microsoft JhengHei" w:eastAsia="Microsoft JhengHei"/>
        </w:rPr>
      </w:pPr>
      <w:r>
        <w:rPr>
          <w:rFonts w:hint="eastAsia" w:ascii="Microsoft JhengHei" w:hAnsi="Microsoft JhengHei" w:eastAsia="Microsoft JhengHei"/>
        </w:rPr>
        <w:t>本校長期在體育方面的投入與努力，其成就普受國人的矚目；在棒球、籃球、桌球、跆拳、柔道、自行車等領域，都培育出十分傑出的國家級選手。為了使學生有更充裕的學習與活動空間，並培養更多優秀的選手，興建綜合型的巨蛋體育館。引領全校師生培養健身的嗜好。</w:t>
      </w:r>
    </w:p>
    <w:p>
      <w:pPr>
        <w:spacing w:line="500" w:lineRule="exact"/>
        <w:rPr>
          <w:rFonts w:ascii="Microsoft JhengHei" w:hAnsi="Microsoft JhengHei" w:eastAsia="Microsoft JhengHei"/>
        </w:rPr>
      </w:pPr>
    </w:p>
    <w:p>
      <w:pPr>
        <w:pStyle w:val="9"/>
        <w:numPr>
          <w:ilvl w:val="0"/>
          <w:numId w:val="2"/>
        </w:numPr>
        <w:spacing w:line="500" w:lineRule="exact"/>
        <w:ind w:leftChars="0"/>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圖書設備充實、博物館館藏精緻</w:t>
      </w:r>
    </w:p>
    <w:p>
      <w:pPr>
        <w:spacing w:line="500" w:lineRule="exact"/>
        <w:rPr>
          <w:rFonts w:ascii="Microsoft JhengHei" w:hAnsi="Microsoft JhengHei" w:eastAsia="Microsoft JhengHei"/>
        </w:rPr>
      </w:pPr>
      <w:r>
        <w:rPr>
          <w:rFonts w:hint="eastAsia" w:ascii="Microsoft JhengHei" w:hAnsi="Microsoft JhengHei" w:eastAsia="Microsoft JhengHei"/>
        </w:rPr>
        <w:t>本校在創辦人張其昀以圖書館為「大學生命線」的理念下，一向極重視圖書館的軟硬體建設。現座落在曉峰紀念館一到七樓的圖書館，面積達</w:t>
      </w:r>
      <w:r>
        <w:rPr>
          <w:rFonts w:ascii="Microsoft JhengHei" w:hAnsi="Microsoft JhengHei" w:eastAsia="Microsoft JhengHei"/>
        </w:rPr>
        <w:t>21,836</w:t>
      </w:r>
      <w:r>
        <w:rPr>
          <w:rFonts w:hint="eastAsia" w:ascii="Microsoft JhengHei" w:hAnsi="Microsoft JhengHei" w:eastAsia="Microsoft JhengHei"/>
        </w:rPr>
        <w:t>平方公尺。各樓層有中、西文書、期刊、輿圖等，以及電腦資訊、視聽多媒體、小型劇場、演講廳等先進設備，共設置</w:t>
      </w:r>
      <w:r>
        <w:rPr>
          <w:rFonts w:ascii="Microsoft JhengHei" w:hAnsi="Microsoft JhengHei" w:eastAsia="Microsoft JhengHei"/>
        </w:rPr>
        <w:t>1,700</w:t>
      </w:r>
      <w:r>
        <w:rPr>
          <w:rFonts w:hint="eastAsia" w:ascii="Microsoft JhengHei" w:hAnsi="Microsoft JhengHei" w:eastAsia="Microsoft JhengHei"/>
        </w:rPr>
        <w:t>個閱覽座位。圖書館的空間規劃及設備，獲媒體票選為台灣十大名館之一。</w:t>
      </w:r>
      <w:r>
        <w:rPr>
          <w:rFonts w:ascii="Microsoft JhengHei" w:hAnsi="Microsoft JhengHei" w:eastAsia="Microsoft JhengHei"/>
        </w:rPr>
        <w:br w:type="textWrapping"/>
      </w:r>
      <w:r>
        <w:rPr>
          <w:rFonts w:hint="eastAsia" w:ascii="Microsoft JhengHei" w:hAnsi="Microsoft JhengHei" w:eastAsia="Microsoft JhengHei"/>
        </w:rPr>
        <w:t>目前館藏量已逾</w:t>
      </w:r>
      <w:r>
        <w:rPr>
          <w:rFonts w:ascii="Microsoft JhengHei" w:hAnsi="Microsoft JhengHei" w:eastAsia="Microsoft JhengHei"/>
        </w:rPr>
        <w:t>150</w:t>
      </w:r>
      <w:r>
        <w:rPr>
          <w:rFonts w:hint="eastAsia" w:ascii="Microsoft JhengHei" w:hAnsi="Microsoft JhengHei" w:eastAsia="Microsoft JhengHei"/>
        </w:rPr>
        <w:t>萬冊</w:t>
      </w:r>
      <w:r>
        <w:rPr>
          <w:rFonts w:ascii="Microsoft JhengHei" w:hAnsi="Microsoft JhengHei" w:eastAsia="Microsoft JhengHei"/>
        </w:rPr>
        <w:t>(</w:t>
      </w:r>
      <w:r>
        <w:rPr>
          <w:rFonts w:hint="eastAsia" w:ascii="Microsoft JhengHei" w:hAnsi="Microsoft JhengHei" w:eastAsia="Microsoft JhengHei"/>
        </w:rPr>
        <w:t>件</w:t>
      </w:r>
      <w:r>
        <w:rPr>
          <w:rFonts w:ascii="Microsoft JhengHei" w:hAnsi="Microsoft JhengHei" w:eastAsia="Microsoft JhengHei"/>
        </w:rPr>
        <w:t>)(</w:t>
      </w:r>
      <w:r>
        <w:rPr>
          <w:rFonts w:hint="eastAsia" w:ascii="Microsoft JhengHei" w:hAnsi="Microsoft JhengHei" w:eastAsia="Microsoft JhengHei"/>
        </w:rPr>
        <w:t>含電子書</w:t>
      </w:r>
      <w:r>
        <w:rPr>
          <w:rFonts w:ascii="Microsoft JhengHei" w:hAnsi="Microsoft JhengHei" w:eastAsia="Microsoft JhengHei"/>
        </w:rPr>
        <w:t>)</w:t>
      </w:r>
      <w:r>
        <w:rPr>
          <w:rFonts w:hint="eastAsia" w:ascii="Microsoft JhengHei" w:hAnsi="Microsoft JhengHei" w:eastAsia="Microsoft JhengHei"/>
        </w:rPr>
        <w:t>，為私立大學之冠，在全國</w:t>
      </w:r>
      <w:r>
        <w:rPr>
          <w:rFonts w:ascii="Microsoft JhengHei" w:hAnsi="Microsoft JhengHei" w:eastAsia="Microsoft JhengHei"/>
        </w:rPr>
        <w:t>163</w:t>
      </w:r>
      <w:r>
        <w:rPr>
          <w:rFonts w:hint="eastAsia" w:ascii="Microsoft JhengHei" w:hAnsi="Microsoft JhengHei" w:eastAsia="Microsoft JhengHei"/>
        </w:rPr>
        <w:t>所公私立大專校院中，名列第五。</w:t>
      </w:r>
    </w:p>
    <w:p>
      <w:pPr>
        <w:spacing w:line="500" w:lineRule="exact"/>
        <w:rPr>
          <w:rFonts w:ascii="Microsoft JhengHei" w:hAnsi="Microsoft JhengHei" w:eastAsia="Microsoft JhengHei"/>
        </w:rPr>
      </w:pPr>
      <w:r>
        <w:rPr>
          <w:rFonts w:hint="eastAsia" w:ascii="Microsoft JhengHei" w:hAnsi="Microsoft JhengHei" w:eastAsia="Microsoft JhengHei"/>
        </w:rPr>
        <w:t>師生美學教育泉源中國文化大學華岡博物館於</w:t>
      </w:r>
      <w:r>
        <w:rPr>
          <w:rFonts w:ascii="Microsoft JhengHei" w:hAnsi="Microsoft JhengHei" w:eastAsia="Microsoft JhengHei"/>
        </w:rPr>
        <w:t>1971</w:t>
      </w:r>
      <w:r>
        <w:rPr>
          <w:rFonts w:hint="eastAsia" w:ascii="Microsoft JhengHei" w:hAnsi="Microsoft JhengHei" w:eastAsia="Microsoft JhengHei"/>
        </w:rPr>
        <w:t>年成立，為台灣第一所綜合性大學博物館。歷時逾</w:t>
      </w:r>
      <w:r>
        <w:rPr>
          <w:rFonts w:ascii="Microsoft JhengHei" w:hAnsi="Microsoft JhengHei" w:eastAsia="Microsoft JhengHei"/>
        </w:rPr>
        <w:t>40</w:t>
      </w:r>
      <w:r>
        <w:rPr>
          <w:rFonts w:hint="eastAsia" w:ascii="Microsoft JhengHei" w:hAnsi="Microsoft JhengHei" w:eastAsia="Microsoft JhengHei"/>
        </w:rPr>
        <w:t>年的文物徵集，豐碩典藏已成為藝術史料研究之重點目標。其中，書法及中西繪畫典藏</w:t>
      </w:r>
      <w:r>
        <w:rPr>
          <w:rFonts w:ascii="Microsoft JhengHei" w:hAnsi="Microsoft JhengHei" w:eastAsia="Microsoft JhengHei"/>
        </w:rPr>
        <w:t>4,500</w:t>
      </w:r>
      <w:r>
        <w:rPr>
          <w:rFonts w:hint="eastAsia" w:ascii="Microsoft JhengHei" w:hAnsi="Microsoft JhengHei" w:eastAsia="Microsoft JhengHei"/>
        </w:rPr>
        <w:t>餘件。</w:t>
      </w:r>
      <w:r>
        <w:rPr>
          <w:rFonts w:ascii="Microsoft JhengHei" w:hAnsi="Microsoft JhengHei" w:eastAsia="Microsoft JhengHei"/>
        </w:rPr>
        <w:t> </w:t>
      </w:r>
    </w:p>
    <w:p>
      <w:pPr>
        <w:spacing w:line="500" w:lineRule="exact"/>
        <w:rPr>
          <w:rFonts w:ascii="Microsoft JhengHei" w:hAnsi="Microsoft JhengHei" w:eastAsia="Microsoft JhengHei"/>
        </w:rPr>
      </w:pPr>
    </w:p>
    <w:p>
      <w:pPr>
        <w:pStyle w:val="9"/>
        <w:numPr>
          <w:ilvl w:val="0"/>
          <w:numId w:val="2"/>
        </w:numPr>
        <w:spacing w:line="500" w:lineRule="exact"/>
        <w:ind w:leftChars="0"/>
        <w:rPr>
          <w:rFonts w:ascii="Microsoft JhengHei" w:hAnsi="Microsoft JhengHei" w:eastAsia="Microsoft JhengHei"/>
          <w:b/>
          <w:color w:val="2E75B6" w:themeColor="accent1" w:themeShade="BF"/>
        </w:rPr>
      </w:pPr>
      <w:r>
        <w:rPr>
          <w:rFonts w:hint="eastAsia" w:ascii="Microsoft JhengHei" w:hAnsi="Microsoft JhengHei" w:eastAsia="Microsoft JhengHei"/>
          <w:b/>
          <w:color w:val="2E75B6" w:themeColor="accent1" w:themeShade="BF"/>
        </w:rPr>
        <w:t>多功能體育館-運動競賽重鎮</w:t>
      </w:r>
    </w:p>
    <w:p>
      <w:pPr>
        <w:spacing w:line="500" w:lineRule="exact"/>
        <w:rPr>
          <w:rFonts w:ascii="Microsoft JhengHei" w:hAnsi="Microsoft JhengHei" w:eastAsia="Microsoft JhengHei"/>
        </w:rPr>
      </w:pPr>
      <w:r>
        <w:rPr>
          <w:rFonts w:hint="eastAsia" w:ascii="Microsoft JhengHei" w:hAnsi="Microsoft JhengHei" w:eastAsia="Microsoft JhengHei"/>
        </w:rPr>
        <w:t>本校全新多功能體育館於</w:t>
      </w:r>
      <w:r>
        <w:rPr>
          <w:rFonts w:ascii="Microsoft JhengHei" w:hAnsi="Microsoft JhengHei" w:eastAsia="Microsoft JhengHei"/>
        </w:rPr>
        <w:t>2005</w:t>
      </w:r>
      <w:r>
        <w:rPr>
          <w:rFonts w:hint="eastAsia" w:ascii="Microsoft JhengHei" w:hAnsi="Microsoft JhengHei" w:eastAsia="Microsoft JhengHei"/>
        </w:rPr>
        <w:t>年落成啟用，已成為台灣最現代化、多功能的綠建築體育館。擁有地下</w:t>
      </w:r>
      <w:r>
        <w:rPr>
          <w:rFonts w:ascii="Microsoft JhengHei" w:hAnsi="Microsoft JhengHei" w:eastAsia="Microsoft JhengHei"/>
        </w:rPr>
        <w:t>4</w:t>
      </w:r>
      <w:r>
        <w:rPr>
          <w:rFonts w:hint="eastAsia" w:ascii="Microsoft JhengHei" w:hAnsi="Microsoft JhengHei" w:eastAsia="Microsoft JhengHei"/>
        </w:rPr>
        <w:t>層、地上</w:t>
      </w:r>
      <w:r>
        <w:rPr>
          <w:rFonts w:ascii="Microsoft JhengHei" w:hAnsi="Microsoft JhengHei" w:eastAsia="Microsoft JhengHei"/>
        </w:rPr>
        <w:t>10</w:t>
      </w:r>
      <w:r>
        <w:rPr>
          <w:rFonts w:hint="eastAsia" w:ascii="Microsoft JhengHei" w:hAnsi="Microsoft JhengHei" w:eastAsia="Microsoft JhengHei"/>
        </w:rPr>
        <w:t>層超大空間，館樓建築體由一座</w:t>
      </w:r>
      <w:r>
        <w:rPr>
          <w:rFonts w:ascii="Microsoft JhengHei" w:hAnsi="Microsoft JhengHei" w:eastAsia="Microsoft JhengHei"/>
        </w:rPr>
        <w:t>L</w:t>
      </w:r>
      <w:r>
        <w:rPr>
          <w:rFonts w:hint="eastAsia" w:ascii="Microsoft JhengHei" w:hAnsi="Microsoft JhengHei" w:eastAsia="Microsoft JhengHei"/>
        </w:rPr>
        <w:t>型的教學與研究大樓，與一座橢圓體的綜合運動區組合而成。</w:t>
      </w:r>
    </w:p>
    <w:p>
      <w:pPr>
        <w:spacing w:line="500" w:lineRule="exact"/>
        <w:rPr>
          <w:rFonts w:ascii="Microsoft JhengHei" w:hAnsi="Microsoft JhengHei" w:eastAsia="Microsoft JhengHei"/>
        </w:rPr>
      </w:pPr>
      <w:r>
        <w:rPr>
          <w:rFonts w:hint="eastAsia" w:ascii="Microsoft JhengHei" w:hAnsi="Microsoft JhengHei" w:eastAsia="Microsoft JhengHei"/>
        </w:rPr>
        <w:t>體育館內有</w:t>
      </w:r>
      <w:r>
        <w:rPr>
          <w:rFonts w:ascii="Microsoft JhengHei" w:hAnsi="Microsoft JhengHei" w:eastAsia="Microsoft JhengHei"/>
        </w:rPr>
        <w:t>17</w:t>
      </w:r>
      <w:r>
        <w:rPr>
          <w:rFonts w:hint="eastAsia" w:ascii="Microsoft JhengHei" w:hAnsi="Microsoft JhengHei" w:eastAsia="Microsoft JhengHei"/>
        </w:rPr>
        <w:t>,</w:t>
      </w:r>
      <w:r>
        <w:rPr>
          <w:rFonts w:ascii="Microsoft JhengHei" w:hAnsi="Microsoft JhengHei" w:eastAsia="Microsoft JhengHei"/>
        </w:rPr>
        <w:t>520</w:t>
      </w:r>
      <w:r>
        <w:rPr>
          <w:rFonts w:hint="eastAsia" w:ascii="Microsoft JhengHei" w:hAnsi="Microsoft JhengHei" w:eastAsia="Microsoft JhengHei"/>
        </w:rPr>
        <w:t>坪，立體球場</w:t>
      </w:r>
      <w:r>
        <w:rPr>
          <w:rFonts w:ascii="Microsoft JhengHei" w:hAnsi="Microsoft JhengHei" w:eastAsia="Microsoft JhengHei"/>
        </w:rPr>
        <w:t>2</w:t>
      </w:r>
      <w:r>
        <w:rPr>
          <w:rFonts w:hint="eastAsia" w:ascii="Microsoft JhengHei" w:hAnsi="Microsoft JhengHei" w:eastAsia="Microsoft JhengHei"/>
        </w:rPr>
        <w:t>座，可作為籃球、排球、網球與羽球的場地；</w:t>
      </w:r>
      <w:r>
        <w:rPr>
          <w:rFonts w:ascii="Microsoft JhengHei" w:hAnsi="Microsoft JhengHei" w:eastAsia="Microsoft JhengHei"/>
        </w:rPr>
        <w:t>188</w:t>
      </w:r>
      <w:r>
        <w:rPr>
          <w:rFonts w:hint="eastAsia" w:ascii="Microsoft JhengHei" w:hAnsi="Microsoft JhengHei" w:eastAsia="Microsoft JhengHei"/>
        </w:rPr>
        <w:t>公尺室內跑道</w:t>
      </w:r>
      <w:r>
        <w:rPr>
          <w:rFonts w:ascii="Microsoft JhengHei" w:hAnsi="Microsoft JhengHei" w:eastAsia="Microsoft JhengHei"/>
        </w:rPr>
        <w:t>2</w:t>
      </w:r>
      <w:r>
        <w:rPr>
          <w:rFonts w:hint="eastAsia" w:ascii="Microsoft JhengHei" w:hAnsi="Microsoft JhengHei" w:eastAsia="Microsoft JhengHei"/>
        </w:rPr>
        <w:t>個，可供田徑選手練習與師生跑步之用；館內各種專業場地俱全，如游泳池、水療池、健身房、重量訓練室、棒球及高爾夫球練習場，及柔道、桌球、撞球、韻律、體操、角力、跆拳道、技擊等教室，是國內設施最完備、最先進的大學體育館，除作為本校體育教學、運動訓練與研究之外，亦成為國內外各種大型體育競賽及集會的重要場館。</w:t>
      </w:r>
    </w:p>
    <w:p>
      <w:pPr>
        <w:spacing w:line="500" w:lineRule="exact"/>
        <w:rPr>
          <w:rFonts w:ascii="Microsoft JhengHei" w:hAnsi="Microsoft JhengHei" w:eastAsia="Microsoft JhengHei"/>
        </w:rPr>
      </w:pPr>
    </w:p>
    <w:p>
      <w:pPr>
        <w:pStyle w:val="9"/>
        <w:numPr>
          <w:ilvl w:val="0"/>
          <w:numId w:val="2"/>
        </w:numPr>
        <w:spacing w:line="500" w:lineRule="exact"/>
        <w:ind w:leftChars="0"/>
        <w:rPr>
          <w:rFonts w:ascii="Microsoft JhengHei" w:hAnsi="Microsoft JhengHei" w:eastAsia="Microsoft JhengHei"/>
          <w:b/>
          <w:color w:val="2E75B6" w:themeColor="accent1" w:themeShade="BF"/>
        </w:rPr>
      </w:pPr>
      <w:r>
        <w:rPr>
          <w:rFonts w:ascii="Microsoft JhengHei" w:hAnsi="Microsoft JhengHei" w:eastAsia="Microsoft JhengHei"/>
          <w:b/>
          <w:color w:val="2E75B6" w:themeColor="accent1" w:themeShade="BF"/>
        </w:rPr>
        <w:t>E</w:t>
      </w:r>
      <w:r>
        <w:rPr>
          <w:rFonts w:hint="eastAsia" w:ascii="Microsoft JhengHei" w:hAnsi="Microsoft JhengHei" w:eastAsia="Microsoft JhengHei"/>
          <w:b/>
          <w:color w:val="2E75B6" w:themeColor="accent1" w:themeShade="BF"/>
        </w:rPr>
        <w:t>化校園服務升級</w:t>
      </w:r>
      <w:r>
        <w:rPr>
          <w:rFonts w:ascii="Microsoft JhengHei" w:hAnsi="Microsoft JhengHei" w:eastAsia="Microsoft JhengHei"/>
          <w:b/>
          <w:color w:val="2E75B6" w:themeColor="accent1" w:themeShade="BF"/>
        </w:rPr>
        <w:t>-</w:t>
      </w:r>
      <w:r>
        <w:rPr>
          <w:rFonts w:hint="eastAsia" w:ascii="Microsoft JhengHei" w:hAnsi="Microsoft JhengHei" w:eastAsia="Microsoft JhengHei"/>
          <w:b/>
          <w:color w:val="2E75B6" w:themeColor="accent1" w:themeShade="BF"/>
        </w:rPr>
        <w:t>數位學習無遠弗屆</w:t>
      </w:r>
    </w:p>
    <w:p>
      <w:pPr>
        <w:spacing w:line="500" w:lineRule="exact"/>
        <w:rPr>
          <w:rFonts w:hint="eastAsia" w:ascii="Microsoft JhengHei" w:hAnsi="Microsoft JhengHei" w:eastAsia="Microsoft JhengHei"/>
        </w:rPr>
      </w:pPr>
      <w:r>
        <w:rPr>
          <w:rFonts w:hint="eastAsia" w:ascii="Microsoft JhengHei" w:hAnsi="Microsoft JhengHei" w:eastAsia="Microsoft JhengHei"/>
        </w:rPr>
        <w:t>本校提供完整的</w:t>
      </w:r>
      <w:r>
        <w:rPr>
          <w:rFonts w:ascii="Microsoft JhengHei" w:hAnsi="Microsoft JhengHei" w:eastAsia="Microsoft JhengHei"/>
        </w:rPr>
        <w:t>e-Campus</w:t>
      </w:r>
      <w:r>
        <w:rPr>
          <w:rFonts w:hint="eastAsia" w:ascii="Microsoft JhengHei" w:hAnsi="Microsoft JhengHei" w:eastAsia="Microsoft JhengHei"/>
        </w:rPr>
        <w:t>資訊環境，在校園各角落皆可無線上網，對外網路有三條</w:t>
      </w:r>
      <w:r>
        <w:rPr>
          <w:rFonts w:ascii="Microsoft JhengHei" w:hAnsi="Microsoft JhengHei" w:eastAsia="Microsoft JhengHei"/>
        </w:rPr>
        <w:t>1G</w:t>
      </w:r>
      <w:r>
        <w:rPr>
          <w:rFonts w:hint="eastAsia" w:ascii="Microsoft JhengHei" w:hAnsi="Microsoft JhengHei" w:eastAsia="Microsoft JhengHei"/>
        </w:rPr>
        <w:t>頻寬之光纖連結到台灣學術網路</w:t>
      </w:r>
      <w:r>
        <w:rPr>
          <w:rFonts w:ascii="Microsoft JhengHei" w:hAnsi="Microsoft JhengHei" w:eastAsia="Microsoft JhengHei"/>
        </w:rPr>
        <w:t>(TANET)</w:t>
      </w:r>
      <w:r>
        <w:rPr>
          <w:rFonts w:hint="eastAsia" w:ascii="Microsoft JhengHei" w:hAnsi="Microsoft JhengHei" w:eastAsia="Microsoft JhengHei"/>
        </w:rPr>
        <w:t>；校內每棟館樓均安裝大螢幕的資訊傳播平臺，提供校內各項即時訊息與影像；在支援教學方面，全校共有</w:t>
      </w:r>
      <w:r>
        <w:rPr>
          <w:rFonts w:ascii="Microsoft JhengHei" w:hAnsi="Microsoft JhengHei" w:eastAsia="Microsoft JhengHei"/>
        </w:rPr>
        <w:t>2000</w:t>
      </w:r>
      <w:r>
        <w:rPr>
          <w:rFonts w:hint="eastAsia" w:ascii="Microsoft JhengHei" w:hAnsi="Microsoft JhengHei" w:eastAsia="Microsoft JhengHei"/>
        </w:rPr>
        <w:t>部以上的電腦供資訊教室、專業教室教與一般教室的資訊講桌之用，同時在多處館樓內均設有開放使用電腦的數位學習中心與自由上機空間，總共有</w:t>
      </w:r>
      <w:r>
        <w:rPr>
          <w:rFonts w:ascii="Microsoft JhengHei" w:hAnsi="Microsoft JhengHei" w:eastAsia="Microsoft JhengHei"/>
        </w:rPr>
        <w:t>800</w:t>
      </w:r>
      <w:r>
        <w:rPr>
          <w:rFonts w:hint="eastAsia" w:ascii="Microsoft JhengHei" w:hAnsi="Microsoft JhengHei" w:eastAsia="Microsoft JhengHei"/>
        </w:rPr>
        <w:t>部以上的公用電腦讓同學們自由上機使用，在大義館與圖書館更有數部電腦</w:t>
      </w:r>
      <w:r>
        <w:rPr>
          <w:rFonts w:ascii="Microsoft JhengHei" w:hAnsi="Microsoft JhengHei" w:eastAsia="Microsoft JhengHei"/>
        </w:rPr>
        <w:t>24</w:t>
      </w:r>
      <w:r>
        <w:rPr>
          <w:rFonts w:hint="eastAsia" w:ascii="Microsoft JhengHei" w:hAnsi="Microsoft JhengHei" w:eastAsia="Microsoft JhengHei"/>
        </w:rPr>
        <w:t>小時全天候開放上機，是一個隨時可上網、處處有資訊的學習環境。</w:t>
      </w:r>
    </w:p>
    <w:p>
      <w:pPr>
        <w:pStyle w:val="9"/>
        <w:spacing w:line="360" w:lineRule="auto"/>
        <w:jc w:val="right"/>
        <w:rPr>
          <w:rFonts w:ascii="DFKai-SB" w:hAnsi="DFKai-SB" w:eastAsia="DFKai-SB"/>
          <w:szCs w:val="24"/>
        </w:rPr>
      </w:pPr>
    </w:p>
    <w:p>
      <w:pPr>
        <w:pageBreakBefore/>
        <w:spacing w:after="160" w:line="360" w:lineRule="auto"/>
        <w:rPr>
          <w:rFonts w:ascii="Microsoft JhengHei" w:hAnsi="Microsoft JhengHei" w:eastAsia="Microsoft JhengHei"/>
          <w:b/>
          <w:sz w:val="32"/>
          <w:szCs w:val="32"/>
        </w:rPr>
      </w:pPr>
      <w:r>
        <w:rPr>
          <w:rFonts w:hint="eastAsia" w:ascii="Microsoft JhengHei" w:hAnsi="Microsoft JhengHei" w:eastAsia="Microsoft JhengHei"/>
          <w:b/>
          <w:sz w:val="32"/>
          <w:szCs w:val="32"/>
        </w:rPr>
        <w:drawing>
          <wp:inline distT="0" distB="0" distL="0" distR="0">
            <wp:extent cx="5608320" cy="259715"/>
            <wp:effectExtent l="0" t="0" r="0" b="698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pStyle w:val="9"/>
        <w:numPr>
          <w:ilvl w:val="0"/>
          <w:numId w:val="5"/>
        </w:numPr>
        <w:spacing w:line="500" w:lineRule="exact"/>
        <w:ind w:leftChars="0"/>
        <w:rPr>
          <w:rFonts w:ascii="Microsoft JhengHei" w:hAnsi="Microsoft JhengHei" w:eastAsia="Microsoft JhengHei"/>
        </w:rPr>
      </w:pPr>
      <w:r>
        <w:rPr>
          <w:rFonts w:hint="eastAsia" w:ascii="Microsoft JhengHei" w:hAnsi="Microsoft JhengHei" w:eastAsia="Microsoft JhengHei"/>
        </w:rPr>
        <w:t>學生宿舍</w:t>
      </w:r>
    </w:p>
    <w:p>
      <w:pPr>
        <w:pStyle w:val="9"/>
        <w:numPr>
          <w:ilvl w:val="0"/>
          <w:numId w:val="6"/>
        </w:numPr>
        <w:spacing w:line="500" w:lineRule="exact"/>
        <w:ind w:leftChars="0"/>
        <w:rPr>
          <w:rFonts w:ascii="Microsoft JhengHei" w:hAnsi="Microsoft JhengHei" w:eastAsia="Microsoft JhengHei"/>
        </w:rPr>
      </w:pPr>
      <w:r>
        <w:rPr>
          <w:rFonts w:hint="eastAsia" w:ascii="Microsoft JhengHei" w:hAnsi="Microsoft JhengHei" w:eastAsia="Microsoft JhengHei"/>
        </w:rPr>
        <w:t>市區校外宿舍:</w:t>
      </w:r>
    </w:p>
    <w:p>
      <w:pPr>
        <w:spacing w:line="500" w:lineRule="exact"/>
        <w:ind w:left="482" w:firstLine="480" w:firstLineChars="200"/>
        <w:rPr>
          <w:rFonts w:ascii="Microsoft JhengHei" w:hAnsi="Microsoft JhengHei" w:eastAsia="Microsoft JhengHei"/>
        </w:rPr>
      </w:pPr>
      <w:r>
        <w:rPr>
          <w:rFonts w:hint="eastAsia" w:ascii="Microsoft JhengHei" w:hAnsi="Microsoft JhengHei" w:eastAsia="Microsoft JhengHei"/>
        </w:rPr>
        <w:t>位於市中心，鄰近捷運站，交通位置相當便利，至中國文化大學校園及台北市各商圈皆半小時左右可抵達。宿舍二至四人一室，空間舒適，宿舍提供網路、衛浴、洗衣及晾衣等基礎設備。</w:t>
      </w:r>
    </w:p>
    <w:p>
      <w:pPr>
        <w:pStyle w:val="9"/>
        <w:spacing w:line="360" w:lineRule="auto"/>
        <w:ind w:left="1080" w:leftChars="450"/>
        <w:jc w:val="center"/>
        <w:rPr>
          <w:rFonts w:ascii="DFKai-SB" w:hAnsi="DFKai-SB" w:eastAsia="DFKai-SB"/>
          <w:szCs w:val="24"/>
        </w:rPr>
      </w:pPr>
    </w:p>
    <w:p>
      <w:pPr>
        <w:spacing w:line="500" w:lineRule="exact"/>
        <w:rPr>
          <w:rFonts w:ascii="Microsoft JhengHei" w:hAnsi="Microsoft JhengHei" w:eastAsia="Microsoft JhengHei"/>
        </w:rPr>
      </w:pPr>
    </w:p>
    <w:p>
      <w:pPr>
        <w:pStyle w:val="9"/>
        <w:numPr>
          <w:ilvl w:val="0"/>
          <w:numId w:val="6"/>
        </w:numPr>
        <w:spacing w:line="500" w:lineRule="exact"/>
        <w:ind w:leftChars="0"/>
        <w:rPr>
          <w:rFonts w:ascii="Microsoft JhengHei" w:hAnsi="Microsoft JhengHei" w:eastAsia="Microsoft JhengHei"/>
        </w:rPr>
      </w:pPr>
      <w:r>
        <w:rPr>
          <w:rFonts w:hint="eastAsia" w:ascii="Microsoft JhengHei" w:hAnsi="Microsoft JhengHei" w:eastAsia="Microsoft JhengHei"/>
        </w:rPr>
        <w:t>華岡校園宿舍</w:t>
      </w:r>
    </w:p>
    <w:p>
      <w:pPr>
        <w:spacing w:line="500" w:lineRule="exact"/>
        <w:ind w:left="482" w:firstLine="480" w:firstLineChars="200"/>
        <w:rPr>
          <w:rFonts w:ascii="Microsoft JhengHei" w:hAnsi="Microsoft JhengHei" w:eastAsia="Microsoft JhengHei"/>
        </w:rPr>
      </w:pPr>
      <w:r>
        <w:rPr>
          <w:rFonts w:hint="eastAsia" w:ascii="Microsoft JhengHei" w:hAnsi="Microsoft JhengHei" w:eastAsia="Microsoft JhengHei"/>
        </w:rPr>
        <w:t>位於中國文化大學校園內及周圍的宿舍群，宿舍以四</w:t>
      </w:r>
      <w:r>
        <w:rPr>
          <w:rFonts w:ascii="Microsoft JhengHei" w:hAnsi="Microsoft JhengHei" w:eastAsia="Microsoft JhengHei"/>
        </w:rPr>
        <w:t>~</w:t>
      </w:r>
      <w:r>
        <w:rPr>
          <w:rFonts w:hint="eastAsia" w:ascii="Microsoft JhengHei" w:hAnsi="Microsoft JhengHei" w:eastAsia="Microsoft JhengHei"/>
        </w:rPr>
        <w:t>六人一室，宿舍提供無線網路、淋浴間、衛生間、洗衣及晾衣區、熱水機、投幣式洗衣機等設備。</w:t>
      </w:r>
    </w:p>
    <w:p>
      <w:pPr>
        <w:pStyle w:val="9"/>
        <w:spacing w:after="50" w:line="480" w:lineRule="exact"/>
        <w:ind w:leftChars="0" w:firstLine="480" w:firstLineChars="200"/>
        <w:rPr>
          <w:rFonts w:ascii="DFKai-SB" w:hAnsi="DFKai-SB" w:eastAsia="DFKai-SB"/>
          <w:szCs w:val="24"/>
        </w:rPr>
      </w:pPr>
    </w:p>
    <w:p>
      <w:pPr>
        <w:pStyle w:val="9"/>
        <w:spacing w:after="50" w:line="480" w:lineRule="exact"/>
        <w:ind w:leftChars="0" w:firstLine="480" w:firstLineChars="200"/>
        <w:rPr>
          <w:rFonts w:ascii="DFKai-SB" w:hAnsi="DFKai-SB" w:eastAsia="DFKai-SB"/>
          <w:szCs w:val="24"/>
        </w:rPr>
      </w:pPr>
    </w:p>
    <w:p>
      <w:pPr>
        <w:pStyle w:val="9"/>
        <w:numPr>
          <w:ilvl w:val="0"/>
          <w:numId w:val="5"/>
        </w:numPr>
        <w:spacing w:line="500" w:lineRule="exact"/>
        <w:ind w:leftChars="0"/>
        <w:rPr>
          <w:rFonts w:ascii="Microsoft JhengHei" w:hAnsi="Microsoft JhengHei" w:eastAsia="Microsoft JhengHei"/>
        </w:rPr>
      </w:pPr>
      <w:r>
        <w:rPr>
          <w:rFonts w:ascii="Microsoft JhengHei" w:hAnsi="Microsoft JhengHei" w:eastAsia="Microsoft JhengHei"/>
        </w:rPr>
        <w:t>24</w:t>
      </w:r>
      <w:r>
        <w:rPr>
          <w:rFonts w:hint="eastAsia" w:ascii="Microsoft JhengHei" w:hAnsi="Microsoft JhengHei" w:eastAsia="Microsoft JhengHei"/>
        </w:rPr>
        <w:t>小時自習室</w:t>
      </w:r>
    </w:p>
    <w:p>
      <w:pPr>
        <w:spacing w:line="500" w:lineRule="exact"/>
        <w:rPr>
          <w:rFonts w:ascii="Microsoft JhengHei" w:hAnsi="Microsoft JhengHei" w:eastAsia="Microsoft JhengHei"/>
        </w:rPr>
      </w:pPr>
      <w:r>
        <w:rPr>
          <w:rFonts w:hint="eastAsia" w:ascii="Microsoft JhengHei" w:hAnsi="Microsoft JhengHei" w:eastAsia="Microsoft JhengHei"/>
        </w:rPr>
        <w:t>提供學生自學使用，學生在一個高時尚、高設計、友善的的空間下學習，彷佛置身在藝術設計中心，開啟了無限的創造、創意與時尚感。</w:t>
      </w:r>
    </w:p>
    <w:p>
      <w:pPr>
        <w:pStyle w:val="9"/>
        <w:spacing w:line="360" w:lineRule="auto"/>
        <w:jc w:val="center"/>
        <w:rPr>
          <w:rFonts w:ascii="DFKai-SB" w:hAnsi="DFKai-SB" w:eastAsia="DFKai-SB"/>
          <w:szCs w:val="24"/>
        </w:rPr>
      </w:pPr>
    </w:p>
    <w:p>
      <w:pPr>
        <w:pStyle w:val="9"/>
        <w:numPr>
          <w:ilvl w:val="0"/>
          <w:numId w:val="5"/>
        </w:numPr>
        <w:spacing w:line="500" w:lineRule="exact"/>
        <w:ind w:leftChars="0"/>
        <w:rPr>
          <w:rFonts w:ascii="Microsoft JhengHei" w:hAnsi="Microsoft JhengHei" w:eastAsia="Microsoft JhengHei"/>
        </w:rPr>
      </w:pPr>
      <w:r>
        <w:rPr>
          <w:rFonts w:hint="eastAsia" w:ascii="Microsoft JhengHei" w:hAnsi="Microsoft JhengHei" w:eastAsia="Microsoft JhengHei"/>
        </w:rPr>
        <w:t>學生餐廳</w:t>
      </w:r>
    </w:p>
    <w:p>
      <w:pPr>
        <w:spacing w:line="500" w:lineRule="exact"/>
        <w:rPr>
          <w:rFonts w:ascii="Microsoft JhengHei" w:hAnsi="Microsoft JhengHei" w:eastAsia="Microsoft JhengHei"/>
        </w:rPr>
      </w:pPr>
      <w:r>
        <w:rPr>
          <w:rFonts w:hint="eastAsia" w:ascii="Microsoft JhengHei" w:hAnsi="Microsoft JhengHei" w:eastAsia="Microsoft JhengHei"/>
        </w:rPr>
        <w:t>優美明亮的環境及新穎時尚的餐廳設計，媲美百貨公司美食街，讓學生可以放鬆地享受美食。學校提供檢驗嚴格的各式餐飲，由北到南的台灣美食及各國料理均可在學校餐廳中享用。</w:t>
      </w:r>
    </w:p>
    <w:p>
      <w:pPr>
        <w:pStyle w:val="9"/>
        <w:spacing w:line="360" w:lineRule="auto"/>
        <w:rPr>
          <w:rFonts w:ascii="DFKai-SB" w:hAnsi="DFKai-SB" w:eastAsia="DFKai-SB"/>
          <w:szCs w:val="24"/>
        </w:rPr>
      </w:pPr>
    </w:p>
    <w:p>
      <w:pPr>
        <w:pageBreakBefore/>
        <w:spacing w:after="160" w:line="360" w:lineRule="auto"/>
        <w:rPr>
          <w:rFonts w:ascii="Microsoft JhengHei" w:hAnsi="Microsoft JhengHei" w:eastAsia="Microsoft JhengHei"/>
          <w:b/>
          <w:sz w:val="32"/>
          <w:szCs w:val="32"/>
        </w:rPr>
      </w:pPr>
      <w:r>
        <w:rPr>
          <w:rFonts w:hint="eastAsia" w:ascii="Microsoft JhengHei" w:hAnsi="Microsoft JhengHei" w:eastAsia="Microsoft JhengHei"/>
          <w:b/>
          <w:sz w:val="32"/>
          <w:szCs w:val="32"/>
        </w:rPr>
        <w:drawing>
          <wp:inline distT="0" distB="0" distL="0" distR="0">
            <wp:extent cx="5608320" cy="259715"/>
            <wp:effectExtent l="0" t="0" r="0" b="698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pStyle w:val="9"/>
        <w:spacing w:after="50" w:line="480" w:lineRule="exact"/>
        <w:ind w:leftChars="0"/>
        <w:rPr>
          <w:rFonts w:ascii="DFKai-SB" w:hAnsi="DFKai-SB" w:eastAsia="DFKai-SB"/>
          <w:b/>
          <w:szCs w:val="24"/>
        </w:rPr>
      </w:pPr>
      <w:r>
        <w:rPr>
          <w:rFonts w:hint="eastAsia" w:ascii="Microsoft JhengHei" w:hAnsi="Microsoft JhengHei" w:eastAsia="Microsoft JhengHei"/>
        </w:rPr>
        <w:t>中國文化大學位於臺北市陽明山國家，搭乘臺北捷運，可以到故宮、臺北</w:t>
      </w:r>
      <w:r>
        <w:rPr>
          <w:rFonts w:ascii="Microsoft JhengHei" w:hAnsi="Microsoft JhengHei" w:eastAsia="Microsoft JhengHei"/>
        </w:rPr>
        <w:t>101</w:t>
      </w:r>
      <w:r>
        <w:rPr>
          <w:rFonts w:hint="eastAsia" w:ascii="Microsoft JhengHei" w:hAnsi="Microsoft JhengHei" w:eastAsia="Microsoft JhengHei"/>
        </w:rPr>
        <w:t>、士林夜市、信義百貨商圈、西門町商圈、圓山飯店、誠品書店等。</w:t>
      </w:r>
      <w:bookmarkStart w:id="0" w:name="_GoBack"/>
      <w:bookmarkEnd w:id="0"/>
    </w:p>
    <w:p>
      <w:pPr>
        <w:ind w:left="284" w:leftChars="-236" w:hanging="850" w:hangingChars="354"/>
        <w:rPr>
          <w:rFonts w:ascii="DFKai-SB" w:hAnsi="DFKai-SB" w:eastAsia="DFKai-SB"/>
          <w:szCs w:val="24"/>
        </w:rPr>
      </w:pPr>
      <w:r>
        <w:rPr>
          <w:rFonts w:hint="eastAsia" w:ascii="Microsoft JhengHei" w:hAnsi="Microsoft JhengHei" w:eastAsia="Microsoft JhengHei"/>
          <w:szCs w:val="24"/>
        </w:rPr>
        <w:t xml:space="preserve">    </w:t>
      </w:r>
      <w:r>
        <w:rPr>
          <w:rFonts w:ascii="DFKai-SB" w:hAnsi="DFKai-SB" w:eastAsia="DFKai-SB"/>
          <w:szCs w:val="24"/>
        </w:rPr>
        <w:drawing>
          <wp:inline distT="0" distB="0" distL="0" distR="0">
            <wp:extent cx="5608320" cy="259715"/>
            <wp:effectExtent l="0" t="0" r="0" b="698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p>
      <w:pPr>
        <w:pStyle w:val="9"/>
        <w:widowControl/>
        <w:numPr>
          <w:ilvl w:val="0"/>
          <w:numId w:val="7"/>
        </w:numPr>
        <w:spacing w:after="100" w:afterAutospacing="1" w:line="480" w:lineRule="exact"/>
        <w:ind w:leftChars="0"/>
        <w:rPr>
          <w:rFonts w:ascii="Microsoft JhengHei" w:hAnsi="Microsoft JhengHei" w:eastAsia="Microsoft JhengHei"/>
          <w:szCs w:val="24"/>
        </w:rPr>
      </w:pPr>
      <w:r>
        <w:rPr>
          <w:rFonts w:hint="eastAsia" w:ascii="Microsoft JhengHei" w:hAnsi="Microsoft JhengHei" w:eastAsia="Microsoft JhengHei"/>
          <w:szCs w:val="24"/>
        </w:rPr>
        <w:t>學雜費收費標準</w:t>
      </w:r>
    </w:p>
    <w:p>
      <w:pPr>
        <w:pStyle w:val="9"/>
        <w:spacing w:after="100" w:afterAutospacing="1" w:line="480" w:lineRule="exact"/>
        <w:ind w:left="992" w:leftChars="0"/>
        <w:rPr>
          <w:rFonts w:ascii="Microsoft JhengHei" w:hAnsi="Microsoft JhengHei" w:eastAsia="Microsoft JhengHei"/>
          <w:szCs w:val="24"/>
        </w:rPr>
      </w:pPr>
      <w:r>
        <w:rPr>
          <w:rFonts w:hint="eastAsia" w:ascii="Microsoft JhengHei" w:hAnsi="Microsoft JhengHei" w:eastAsia="Microsoft JhengHei"/>
          <w:szCs w:val="24"/>
        </w:rPr>
        <w:t>依照本校公告之學雜費收費標準，秋季班學雜費將於8月初公告於本校會計室網站，擬提供2016春季班學雜費收費標準，請參考附件二。</w:t>
      </w:r>
    </w:p>
    <w:p>
      <w:pPr>
        <w:pStyle w:val="9"/>
        <w:widowControl/>
        <w:numPr>
          <w:ilvl w:val="0"/>
          <w:numId w:val="7"/>
        </w:numPr>
        <w:spacing w:after="100" w:afterAutospacing="1" w:line="480" w:lineRule="exact"/>
        <w:ind w:leftChars="0"/>
        <w:rPr>
          <w:rFonts w:ascii="Microsoft JhengHei" w:hAnsi="Microsoft JhengHei" w:eastAsia="Microsoft JhengHei"/>
          <w:szCs w:val="24"/>
        </w:rPr>
      </w:pPr>
      <w:r>
        <w:rPr>
          <w:rFonts w:hint="eastAsia" w:ascii="Microsoft JhengHei" w:hAnsi="Microsoft JhengHei" w:eastAsia="Microsoft JhengHei"/>
          <w:szCs w:val="24"/>
        </w:rPr>
        <w:t>【藝術x文化x生活】體驗課程(收費選修)：</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體驗課程為選修課程，有興趣的同學可於線上報名時加註選修，每單一課程授課時間可能會重複，目前僅接受每位學生報名單一課程。</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【課程一】騎遇福爾摩沙．單車輕旅行</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【課程二】Pourquoi tu pars en voyage旅行的意義-尋找自我的小旅行</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【課程三】台北城市散步 Taipei Walking Tour-來場不一樣的街頭體驗</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【課程四】B</w:t>
      </w:r>
      <w:r>
        <w:rPr>
          <w:rFonts w:ascii="Microsoft JhengHei" w:hAnsi="Microsoft JhengHei" w:eastAsia="Microsoft JhengHei" w:cs="PMingLiU"/>
          <w:color w:val="000000"/>
          <w:szCs w:val="24"/>
        </w:rPr>
        <w:t xml:space="preserve">eing </w:t>
      </w:r>
      <w:r>
        <w:rPr>
          <w:rFonts w:hint="eastAsia" w:ascii="Microsoft JhengHei" w:hAnsi="Microsoft JhengHei" w:eastAsia="Microsoft JhengHei" w:cs="PMingLiU"/>
          <w:color w:val="000000"/>
          <w:szCs w:val="24"/>
        </w:rPr>
        <w:t>咖啡達人</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【課程五】有效商務英語溝通能力 Effec</w:t>
      </w:r>
      <w:r>
        <w:rPr>
          <w:rFonts w:ascii="Microsoft JhengHei" w:hAnsi="Microsoft JhengHei" w:eastAsia="Microsoft JhengHei" w:cs="PMingLiU"/>
          <w:color w:val="000000"/>
          <w:szCs w:val="24"/>
        </w:rPr>
        <w:t>tive Business Communication</w:t>
      </w:r>
    </w:p>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 xml:space="preserve">      ◆課程費用：</w:t>
      </w:r>
    </w:p>
    <w:p>
      <w:pPr>
        <w:spacing w:line="480" w:lineRule="exact"/>
        <w:ind w:left="708" w:leftChars="295"/>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每門課程費用為新台幣1,000元整，不包含材料費。</w:t>
      </w:r>
    </w:p>
    <w:p>
      <w:pPr>
        <w:pStyle w:val="9"/>
        <w:widowControl/>
        <w:numPr>
          <w:ilvl w:val="0"/>
          <w:numId w:val="7"/>
        </w:numPr>
        <w:spacing w:after="100" w:afterAutospacing="1" w:line="480" w:lineRule="exact"/>
        <w:ind w:leftChars="0"/>
        <w:rPr>
          <w:rFonts w:ascii="Microsoft JhengHei" w:hAnsi="Microsoft JhengHei" w:eastAsia="Microsoft JhengHei"/>
          <w:szCs w:val="24"/>
        </w:rPr>
      </w:pPr>
      <w:r>
        <w:rPr>
          <w:rFonts w:hint="eastAsia" w:ascii="Microsoft JhengHei" w:hAnsi="Microsoft JhengHei" w:eastAsia="Microsoft JhengHei"/>
          <w:szCs w:val="24"/>
        </w:rPr>
        <w:t>住宿費收費標準：</w:t>
      </w:r>
    </w:p>
    <w:tbl>
      <w:tblPr>
        <w:tblStyle w:val="7"/>
        <w:tblW w:w="8506" w:type="dxa"/>
        <w:tblInd w:w="-104" w:type="dxa"/>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
      <w:tblGrid>
        <w:gridCol w:w="3157"/>
        <w:gridCol w:w="2160"/>
        <w:gridCol w:w="3189"/>
      </w:tblGrid>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3157"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項目</w:t>
            </w:r>
          </w:p>
        </w:tc>
        <w:tc>
          <w:tcPr>
            <w:tcW w:w="2160"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費用</w:t>
            </w:r>
          </w:p>
        </w:tc>
        <w:tc>
          <w:tcPr>
            <w:tcW w:w="3189"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備註</w:t>
            </w:r>
          </w:p>
        </w:tc>
      </w:tr>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3157"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市區宿舍</w:t>
            </w:r>
          </w:p>
        </w:tc>
        <w:tc>
          <w:tcPr>
            <w:tcW w:w="2160"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50,000~</w:t>
            </w:r>
            <w:r>
              <w:rPr>
                <w:rFonts w:ascii="Microsoft JhengHei" w:hAnsi="Microsoft JhengHei" w:eastAsia="Microsoft JhengHei" w:cs="PMingLiU"/>
                <w:color w:val="000000"/>
                <w:szCs w:val="24"/>
              </w:rPr>
              <w:t>60,000</w:t>
            </w:r>
          </w:p>
        </w:tc>
        <w:tc>
          <w:tcPr>
            <w:tcW w:w="3189"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依不同館別收費</w:t>
            </w:r>
          </w:p>
        </w:tc>
      </w:tr>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3157"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華岡校園宿舍</w:t>
            </w:r>
          </w:p>
        </w:tc>
        <w:tc>
          <w:tcPr>
            <w:tcW w:w="2160"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ascii="Microsoft JhengHei" w:hAnsi="Microsoft JhengHei" w:eastAsia="Microsoft JhengHei" w:cs="PMingLiU"/>
                <w:color w:val="000000"/>
                <w:szCs w:val="24"/>
              </w:rPr>
              <w:t>15,000~</w:t>
            </w:r>
            <w:r>
              <w:rPr>
                <w:rFonts w:hint="eastAsia" w:ascii="Microsoft JhengHei" w:hAnsi="Microsoft JhengHei" w:eastAsia="Microsoft JhengHei" w:cs="PMingLiU"/>
                <w:color w:val="000000"/>
                <w:szCs w:val="24"/>
              </w:rPr>
              <w:t>25</w:t>
            </w:r>
            <w:r>
              <w:rPr>
                <w:rFonts w:ascii="Microsoft JhengHei" w:hAnsi="Microsoft JhengHei" w:eastAsia="Microsoft JhengHei" w:cs="PMingLiU"/>
                <w:color w:val="000000"/>
                <w:szCs w:val="24"/>
              </w:rPr>
              <w:t>,</w:t>
            </w:r>
            <w:r>
              <w:rPr>
                <w:rFonts w:hint="eastAsia" w:ascii="Microsoft JhengHei" w:hAnsi="Microsoft JhengHei" w:eastAsia="Microsoft JhengHei" w:cs="PMingLiU"/>
                <w:color w:val="000000"/>
                <w:szCs w:val="24"/>
              </w:rPr>
              <w:t>000</w:t>
            </w:r>
          </w:p>
        </w:tc>
        <w:tc>
          <w:tcPr>
            <w:tcW w:w="3189"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依不同館別收費</w:t>
            </w:r>
          </w:p>
        </w:tc>
      </w:tr>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3157"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華岡校園住宿保證金</w:t>
            </w:r>
          </w:p>
        </w:tc>
        <w:tc>
          <w:tcPr>
            <w:tcW w:w="2160"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1,000</w:t>
            </w:r>
          </w:p>
        </w:tc>
        <w:tc>
          <w:tcPr>
            <w:tcW w:w="3189"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退宿後退回保證金</w:t>
            </w:r>
          </w:p>
        </w:tc>
      </w:tr>
    </w:tbl>
    <w:p>
      <w:pPr>
        <w:pStyle w:val="9"/>
        <w:widowControl/>
        <w:numPr>
          <w:ilvl w:val="0"/>
          <w:numId w:val="8"/>
        </w:numPr>
        <w:spacing w:after="100" w:afterAutospacing="1" w:line="480" w:lineRule="exact"/>
        <w:ind w:leftChars="0"/>
        <w:rPr>
          <w:rFonts w:ascii="Microsoft JhengHei" w:hAnsi="Microsoft JhengHei" w:eastAsia="Microsoft JhengHei"/>
          <w:szCs w:val="24"/>
        </w:rPr>
      </w:pPr>
      <w:r>
        <w:rPr>
          <w:rFonts w:hint="eastAsia" w:ascii="Microsoft JhengHei" w:hAnsi="Microsoft JhengHei" w:eastAsia="Microsoft JhengHei"/>
          <w:szCs w:val="24"/>
        </w:rPr>
        <w:t>保險費</w:t>
      </w:r>
    </w:p>
    <w:tbl>
      <w:tblPr>
        <w:tblStyle w:val="7"/>
        <w:tblW w:w="8506" w:type="dxa"/>
        <w:tblInd w:w="-104" w:type="dxa"/>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
      <w:tblGrid>
        <w:gridCol w:w="2410"/>
        <w:gridCol w:w="1843"/>
        <w:gridCol w:w="4253"/>
      </w:tblGrid>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2410"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項目</w:t>
            </w:r>
          </w:p>
        </w:tc>
        <w:tc>
          <w:tcPr>
            <w:tcW w:w="1843"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費用</w:t>
            </w:r>
          </w:p>
        </w:tc>
        <w:tc>
          <w:tcPr>
            <w:tcW w:w="4253"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備註</w:t>
            </w:r>
          </w:p>
        </w:tc>
      </w:tr>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2410"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szCs w:val="24"/>
              </w:rPr>
              <w:t>意外險</w:t>
            </w:r>
          </w:p>
        </w:tc>
        <w:tc>
          <w:tcPr>
            <w:tcW w:w="1843"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約450</w:t>
            </w:r>
          </w:p>
        </w:tc>
        <w:tc>
          <w:tcPr>
            <w:tcW w:w="4253"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學生來台後必須加保意外險,屆時將由保險公司到校統一辦理</w:t>
            </w:r>
          </w:p>
        </w:tc>
      </w:tr>
      <w:tr>
        <w:tblPrEx>
          <w:tblBorders>
            <w:top w:val="thinThickSmallGap" w:color="auto" w:sz="18" w:space="0"/>
            <w:left w:val="thinThickSmallGap" w:color="auto" w:sz="18" w:space="0"/>
            <w:bottom w:val="thinThickSmallGap" w:color="auto" w:sz="18" w:space="0"/>
            <w:right w:val="thinThickSmallGap" w:color="auto" w:sz="1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2410"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醫療險</w:t>
            </w:r>
          </w:p>
        </w:tc>
        <w:tc>
          <w:tcPr>
            <w:tcW w:w="1843" w:type="dxa"/>
            <w:shd w:val="clear" w:color="auto" w:fill="auto"/>
            <w:vAlign w:val="center"/>
          </w:tcPr>
          <w:p>
            <w:pPr>
              <w:spacing w:line="480" w:lineRule="exact"/>
              <w:jc w:val="center"/>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約3000</w:t>
            </w:r>
          </w:p>
        </w:tc>
        <w:tc>
          <w:tcPr>
            <w:tcW w:w="4253" w:type="dxa"/>
            <w:shd w:val="clear" w:color="auto" w:fill="auto"/>
            <w:vAlign w:val="center"/>
          </w:tcPr>
          <w:p>
            <w:pPr>
              <w:spacing w:line="480" w:lineRule="exact"/>
              <w:rPr>
                <w:rFonts w:ascii="Microsoft JhengHei" w:hAnsi="Microsoft JhengHei" w:eastAsia="Microsoft JhengHei" w:cs="PMingLiU"/>
                <w:color w:val="000000"/>
                <w:szCs w:val="24"/>
              </w:rPr>
            </w:pPr>
            <w:r>
              <w:rPr>
                <w:rFonts w:hint="eastAsia" w:ascii="Microsoft JhengHei" w:hAnsi="Microsoft JhengHei" w:eastAsia="Microsoft JhengHei" w:cs="PMingLiU"/>
                <w:color w:val="000000"/>
                <w:szCs w:val="24"/>
              </w:rPr>
              <w:t>來台後可自行選擇是否加保</w:t>
            </w:r>
          </w:p>
        </w:tc>
      </w:tr>
    </w:tbl>
    <w:p>
      <w:pPr>
        <w:widowControl/>
        <w:spacing w:after="100" w:afterAutospacing="1" w:line="480" w:lineRule="exact"/>
        <w:rPr>
          <w:rFonts w:hint="eastAsia" w:ascii="Microsoft JhengHei" w:hAnsi="Microsoft JhengHei" w:eastAsia="Microsoft JhengHei"/>
          <w:szCs w:val="24"/>
        </w:rPr>
      </w:pPr>
    </w:p>
    <w:p>
      <w:pPr>
        <w:pStyle w:val="9"/>
        <w:widowControl/>
        <w:numPr>
          <w:ilvl w:val="0"/>
          <w:numId w:val="8"/>
        </w:numPr>
        <w:spacing w:after="100" w:afterAutospacing="1" w:line="480" w:lineRule="exact"/>
        <w:ind w:leftChars="0"/>
        <w:rPr>
          <w:rFonts w:ascii="Microsoft JhengHei" w:hAnsi="Microsoft JhengHei" w:eastAsia="Microsoft JhengHei"/>
          <w:szCs w:val="24"/>
        </w:rPr>
      </w:pPr>
      <w:r>
        <w:rPr>
          <w:rFonts w:hint="eastAsia" w:ascii="Microsoft JhengHei" w:hAnsi="Microsoft JhengHei" w:eastAsia="Microsoft JhengHei"/>
          <w:szCs w:val="24"/>
        </w:rPr>
        <w:t>健康檢查</w:t>
      </w:r>
    </w:p>
    <w:p>
      <w:pPr>
        <w:spacing w:after="100" w:afterAutospacing="1" w:line="480" w:lineRule="exact"/>
        <w:ind w:left="357" w:firstLine="480" w:firstLineChars="200"/>
        <w:rPr>
          <w:rFonts w:ascii="Microsoft JhengHei" w:hAnsi="Microsoft JhengHei" w:eastAsia="Microsoft JhengHei"/>
          <w:szCs w:val="24"/>
        </w:rPr>
      </w:pPr>
      <w:r>
        <w:rPr>
          <w:rFonts w:hint="eastAsia" w:ascii="Microsoft JhengHei" w:hAnsi="Microsoft JhengHei" w:eastAsia="Microsoft JhengHei"/>
          <w:szCs w:val="24"/>
        </w:rPr>
        <w:t>依台灣教育部規定，來校交流教師及學生須依照「健康檢查丙表」做相關檢查，請來校交流學生於抵台內2週赴醫院檢查，不需於內地做健檢。</w:t>
      </w:r>
    </w:p>
    <w:p>
      <w:pPr>
        <w:pageBreakBefore/>
        <w:widowControl/>
        <w:spacing w:after="160" w:line="360" w:lineRule="auto"/>
        <w:rPr>
          <w:rFonts w:ascii="Microsoft JhengHei" w:hAnsi="Microsoft JhengHei" w:eastAsia="Microsoft JhengHei"/>
          <w:b/>
          <w:sz w:val="32"/>
          <w:szCs w:val="32"/>
        </w:rPr>
      </w:pPr>
      <w:r>
        <w:rPr>
          <w:rFonts w:hint="eastAsia" w:ascii="Microsoft JhengHei" w:hAnsi="Microsoft JhengHei" w:eastAsia="Microsoft JhengHei"/>
          <w:b/>
          <w:sz w:val="32"/>
          <w:szCs w:val="32"/>
        </w:rPr>
        <w:drawing>
          <wp:inline distT="0" distB="0" distL="0" distR="0">
            <wp:extent cx="5608320" cy="259715"/>
            <wp:effectExtent l="0" t="0" r="0" b="698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08320" cy="259715"/>
                    </a:xfrm>
                    <a:prstGeom prst="rect">
                      <a:avLst/>
                    </a:prstGeom>
                  </pic:spPr>
                </pic:pic>
              </a:graphicData>
            </a:graphic>
          </wp:inline>
        </w:drawing>
      </w:r>
    </w:p>
    <w:tbl>
      <w:tblPr>
        <w:tblStyle w:val="7"/>
        <w:tblW w:w="9214" w:type="dxa"/>
        <w:tblInd w:w="-459" w:type="dxa"/>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
      <w:tblGrid>
        <w:gridCol w:w="567"/>
        <w:gridCol w:w="6521"/>
        <w:gridCol w:w="212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rPr>
          <w:trHeight w:val="61" w:hRule="atLeast"/>
        </w:trPr>
        <w:tc>
          <w:tcPr>
            <w:tcW w:w="9214" w:type="dxa"/>
            <w:gridSpan w:val="3"/>
            <w:shd w:val="clear" w:color="auto" w:fill="DBE5F1"/>
            <w:tcMar>
              <w:top w:w="0" w:type="dxa"/>
              <w:left w:w="108" w:type="dxa"/>
              <w:bottom w:w="0" w:type="dxa"/>
              <w:right w:w="108" w:type="dxa"/>
            </w:tcMar>
          </w:tcPr>
          <w:p>
            <w:pPr>
              <w:spacing w:line="480" w:lineRule="exact"/>
              <w:rPr>
                <w:rFonts w:ascii="Microsoft JhengHei" w:hAnsi="Microsoft JhengHei" w:eastAsia="Microsoft JhengHei" w:cs="PMingLiU"/>
                <w:b/>
                <w:szCs w:val="24"/>
                <w:lang w:eastAsia="zh-CN"/>
              </w:rPr>
            </w:pPr>
            <w:r>
              <w:rPr>
                <w:rFonts w:hint="eastAsia" w:ascii="Microsoft JhengHei" w:hAnsi="Microsoft JhengHei" w:eastAsia="Microsoft JhengHei" w:cs="PMingLiU"/>
                <w:b/>
                <w:szCs w:val="24"/>
              </w:rPr>
              <w:t>中國文化大學入學申請材料</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rPr>
          <w:trHeight w:val="196" w:hRule="atLeast"/>
        </w:trPr>
        <w:tc>
          <w:tcPr>
            <w:tcW w:w="567" w:type="dxa"/>
            <w:shd w:val="clear" w:color="auto" w:fill="FFFFFF"/>
            <w:tcMar>
              <w:top w:w="0" w:type="dxa"/>
              <w:left w:w="108" w:type="dxa"/>
              <w:bottom w:w="0" w:type="dxa"/>
              <w:right w:w="108" w:type="dxa"/>
            </w:tcMar>
          </w:tcPr>
          <w:p>
            <w:pPr>
              <w:spacing w:line="480" w:lineRule="exact"/>
              <w:jc w:val="center"/>
              <w:rPr>
                <w:rFonts w:ascii="Microsoft JhengHei" w:hAnsi="Microsoft JhengHei" w:eastAsia="Microsoft JhengHei" w:cs="PMingLiU"/>
                <w:szCs w:val="24"/>
              </w:rPr>
            </w:pPr>
          </w:p>
        </w:tc>
        <w:tc>
          <w:tcPr>
            <w:tcW w:w="6521" w:type="dxa"/>
            <w:shd w:val="clear" w:color="auto" w:fill="FFFFFF"/>
            <w:tcMar>
              <w:top w:w="0" w:type="dxa"/>
              <w:left w:w="108" w:type="dxa"/>
              <w:bottom w:w="0" w:type="dxa"/>
              <w:right w:w="108" w:type="dxa"/>
            </w:tcMar>
          </w:tcPr>
          <w:p>
            <w:pPr>
              <w:spacing w:line="480" w:lineRule="exact"/>
              <w:jc w:val="center"/>
              <w:rPr>
                <w:rFonts w:ascii="Microsoft JhengHei" w:hAnsi="Microsoft JhengHei" w:eastAsia="Microsoft JhengHei" w:cs="PMingLiU"/>
                <w:szCs w:val="24"/>
                <w:lang w:eastAsia="zh-CN"/>
              </w:rPr>
            </w:pPr>
            <w:r>
              <w:rPr>
                <w:rFonts w:hint="eastAsia" w:ascii="Microsoft JhengHei" w:hAnsi="Microsoft JhengHei" w:eastAsia="Microsoft JhengHei" w:cs="PMingLiU"/>
                <w:szCs w:val="24"/>
              </w:rPr>
              <w:t>文件</w:t>
            </w:r>
          </w:p>
        </w:tc>
        <w:tc>
          <w:tcPr>
            <w:tcW w:w="2126" w:type="dxa"/>
            <w:shd w:val="clear" w:color="auto" w:fill="FFFFFF"/>
            <w:tcMar>
              <w:top w:w="0" w:type="dxa"/>
              <w:left w:w="108" w:type="dxa"/>
              <w:bottom w:w="0" w:type="dxa"/>
              <w:right w:w="108" w:type="dxa"/>
            </w:tcMar>
            <w:vAlign w:val="center"/>
          </w:tcPr>
          <w:p>
            <w:pPr>
              <w:spacing w:line="480" w:lineRule="exact"/>
              <w:jc w:val="center"/>
              <w:rPr>
                <w:rFonts w:ascii="Microsoft JhengHei" w:hAnsi="Microsoft JhengHei" w:eastAsia="Microsoft JhengHei" w:cs="PMingLiU"/>
                <w:szCs w:val="24"/>
                <w:lang w:eastAsia="zh-CN"/>
              </w:rPr>
            </w:pPr>
            <w:r>
              <w:rPr>
                <w:rFonts w:hint="eastAsia" w:ascii="Microsoft JhengHei" w:hAnsi="Microsoft JhengHei" w:eastAsia="Microsoft JhengHei" w:cs="PMingLiU"/>
                <w:szCs w:val="24"/>
              </w:rPr>
              <w:t>格式</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c>
          <w:tcPr>
            <w:tcW w:w="567" w:type="dxa"/>
            <w:shd w:val="clear" w:color="auto" w:fill="FFFFFF"/>
            <w:tcMar>
              <w:top w:w="0" w:type="dxa"/>
              <w:left w:w="108" w:type="dxa"/>
              <w:bottom w:w="0" w:type="dxa"/>
              <w:right w:w="108" w:type="dxa"/>
            </w:tcMar>
          </w:tcPr>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1</w:t>
            </w:r>
          </w:p>
        </w:tc>
        <w:tc>
          <w:tcPr>
            <w:tcW w:w="6521" w:type="dxa"/>
            <w:shd w:val="clear" w:color="auto" w:fill="FFFFFF"/>
            <w:tcMar>
              <w:top w:w="0" w:type="dxa"/>
              <w:left w:w="108" w:type="dxa"/>
              <w:bottom w:w="0" w:type="dxa"/>
              <w:right w:w="108" w:type="dxa"/>
            </w:tcMar>
          </w:tcPr>
          <w:p>
            <w:pPr>
              <w:spacing w:line="480" w:lineRule="exact"/>
              <w:rPr>
                <w:rFonts w:ascii="Microsoft JhengHei" w:hAnsi="Microsoft JhengHei" w:eastAsia="Microsoft JhengHei" w:cs="PMingLiU"/>
                <w:szCs w:val="24"/>
                <w:lang w:eastAsia="zh-CN"/>
              </w:rPr>
            </w:pPr>
            <w:r>
              <w:rPr>
                <w:rFonts w:hint="eastAsia" w:ascii="Microsoft JhengHei" w:hAnsi="Microsoft JhengHei" w:eastAsia="Microsoft JhengHei"/>
                <w:b/>
                <w:szCs w:val="24"/>
              </w:rPr>
              <w:t>大陸學生研習資料表</w:t>
            </w:r>
            <w:r>
              <w:rPr>
                <w:rFonts w:ascii="Microsoft JhengHei" w:hAnsi="Microsoft JhengHei" w:eastAsia="Microsoft JhengHei"/>
                <w:b/>
                <w:szCs w:val="24"/>
              </w:rPr>
              <w:t xml:space="preserve"> </w:t>
            </w:r>
            <w:r>
              <w:rPr>
                <w:rFonts w:ascii="Microsoft JhengHei" w:hAnsi="Microsoft JhengHei" w:eastAsia="Microsoft JhengHei" w:cs="PMingLiU"/>
                <w:b/>
                <w:bCs/>
                <w:szCs w:val="24"/>
              </w:rPr>
              <w:t>(</w:t>
            </w:r>
            <w:r>
              <w:rPr>
                <w:rFonts w:hint="eastAsia" w:ascii="Microsoft JhengHei" w:hAnsi="Microsoft JhengHei" w:eastAsia="Microsoft JhengHei" w:cs="PMingLiU"/>
                <w:b/>
                <w:bCs/>
                <w:szCs w:val="24"/>
              </w:rPr>
              <w:t>附件一</w:t>
            </w:r>
            <w:r>
              <w:rPr>
                <w:rFonts w:ascii="Microsoft JhengHei" w:hAnsi="Microsoft JhengHei" w:eastAsia="Microsoft JhengHei" w:cs="PMingLiU"/>
                <w:b/>
                <w:bCs/>
                <w:szCs w:val="24"/>
              </w:rPr>
              <w:t>)</w:t>
            </w:r>
          </w:p>
        </w:tc>
        <w:tc>
          <w:tcPr>
            <w:tcW w:w="2126" w:type="dxa"/>
            <w:shd w:val="clear" w:color="auto" w:fill="FFFFFF"/>
            <w:tcMar>
              <w:top w:w="0" w:type="dxa"/>
              <w:left w:w="108" w:type="dxa"/>
              <w:bottom w:w="0" w:type="dxa"/>
              <w:right w:w="108" w:type="dxa"/>
            </w:tcMar>
            <w:vAlign w:val="cente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excel</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c>
          <w:tcPr>
            <w:tcW w:w="567" w:type="dxa"/>
            <w:shd w:val="clear" w:color="auto" w:fill="FFFFFF"/>
            <w:tcMar>
              <w:top w:w="0" w:type="dxa"/>
              <w:left w:w="108" w:type="dxa"/>
              <w:bottom w:w="0" w:type="dxa"/>
              <w:right w:w="108" w:type="dxa"/>
            </w:tcMar>
          </w:tcPr>
          <w:p>
            <w:pPr>
              <w:spacing w:line="480" w:lineRule="exact"/>
              <w:rPr>
                <w:rFonts w:ascii="Microsoft JhengHei" w:hAnsi="Microsoft JhengHei" w:eastAsia="Microsoft JhengHei" w:cs="PMingLiU"/>
                <w:szCs w:val="24"/>
              </w:rPr>
            </w:pPr>
            <w:r>
              <w:rPr>
                <w:rFonts w:hint="eastAsia" w:ascii="Microsoft JhengHei" w:hAnsi="Microsoft JhengHei" w:eastAsia="Microsoft JhengHei" w:cs="PMingLiU"/>
                <w:szCs w:val="24"/>
              </w:rPr>
              <w:t>2</w:t>
            </w:r>
          </w:p>
        </w:tc>
        <w:tc>
          <w:tcPr>
            <w:tcW w:w="6521" w:type="dxa"/>
            <w:shd w:val="clear" w:color="auto" w:fill="FFFFFF"/>
            <w:tcMar>
              <w:top w:w="0" w:type="dxa"/>
              <w:left w:w="108" w:type="dxa"/>
              <w:bottom w:w="0" w:type="dxa"/>
              <w:right w:w="108" w:type="dxa"/>
            </w:tcMar>
          </w:tcPr>
          <w:p>
            <w:pPr>
              <w:pStyle w:val="9"/>
              <w:numPr>
                <w:ilvl w:val="1"/>
                <w:numId w:val="9"/>
              </w:numPr>
              <w:spacing w:line="480" w:lineRule="exact"/>
              <w:ind w:left="459" w:leftChars="0"/>
              <w:rPr>
                <w:rFonts w:ascii="Microsoft JhengHei" w:hAnsi="Microsoft JhengHei" w:eastAsia="Microsoft JhengHei"/>
                <w:color w:val="000000"/>
                <w:szCs w:val="24"/>
              </w:rPr>
            </w:pPr>
            <w:r>
              <w:rPr>
                <w:rFonts w:hint="eastAsia" w:ascii="Microsoft JhengHei" w:hAnsi="Microsoft JhengHei" w:eastAsia="Microsoft JhengHei"/>
                <w:color w:val="000000"/>
                <w:szCs w:val="24"/>
              </w:rPr>
              <w:t>經貴校選拔後，請學生至本校處室網站線上填寫報名資料與上傳相關附件。</w:t>
            </w:r>
          </w:p>
          <w:p>
            <w:pPr>
              <w:pStyle w:val="9"/>
              <w:numPr>
                <w:ilvl w:val="1"/>
                <w:numId w:val="9"/>
              </w:numPr>
              <w:spacing w:line="480" w:lineRule="exact"/>
              <w:ind w:left="459" w:leftChars="0"/>
              <w:rPr>
                <w:rFonts w:ascii="Microsoft JhengHei" w:hAnsi="Microsoft JhengHei" w:eastAsia="Microsoft JhengHei"/>
                <w:color w:val="000000"/>
                <w:szCs w:val="24"/>
              </w:rPr>
            </w:pPr>
            <w:r>
              <w:rPr>
                <w:rFonts w:hint="eastAsia" w:ascii="Microsoft JhengHei" w:hAnsi="Microsoft JhengHei" w:eastAsia="Microsoft JhengHei"/>
                <w:color w:val="000000"/>
                <w:szCs w:val="24"/>
              </w:rPr>
              <w:t>本校處室網址：</w:t>
            </w:r>
            <w:r>
              <w:fldChar w:fldCharType="begin"/>
            </w:r>
            <w:r>
              <w:instrText xml:space="preserve"> HYPERLINK "http://mccd.pccu.edu.tw/" </w:instrText>
            </w:r>
            <w:r>
              <w:fldChar w:fldCharType="separate"/>
            </w:r>
            <w:r>
              <w:rPr>
                <w:rStyle w:val="6"/>
                <w:rFonts w:ascii="Microsoft JhengHei" w:hAnsi="Microsoft JhengHei" w:eastAsia="Microsoft JhengHei"/>
                <w:szCs w:val="24"/>
              </w:rPr>
              <w:t>http://mccd.pccu.edu.tw/</w:t>
            </w:r>
            <w:r>
              <w:rPr>
                <w:rStyle w:val="6"/>
                <w:rFonts w:ascii="Microsoft JhengHei" w:hAnsi="Microsoft JhengHei" w:eastAsia="Microsoft JhengHei"/>
                <w:szCs w:val="24"/>
              </w:rPr>
              <w:fldChar w:fldCharType="end"/>
            </w:r>
          </w:p>
          <w:p>
            <w:pPr>
              <w:pStyle w:val="9"/>
              <w:numPr>
                <w:ilvl w:val="1"/>
                <w:numId w:val="9"/>
              </w:numPr>
              <w:spacing w:line="480" w:lineRule="exact"/>
              <w:ind w:left="459" w:leftChars="0"/>
              <w:rPr>
                <w:rFonts w:ascii="Microsoft JhengHei" w:hAnsi="Microsoft JhengHei" w:eastAsia="Microsoft JhengHei"/>
                <w:color w:val="000000"/>
                <w:szCs w:val="24"/>
              </w:rPr>
            </w:pPr>
            <w:r>
              <w:rPr>
                <w:rFonts w:hint="eastAsia" w:ascii="Microsoft JhengHei" w:hAnsi="Microsoft JhengHei" w:eastAsia="Microsoft JhengHei"/>
                <w:color w:val="000000"/>
                <w:szCs w:val="24"/>
              </w:rPr>
              <w:t>路徑：招生資訊→大陸學生來校交流報名表→點擊連結網址</w:t>
            </w:r>
          </w:p>
          <w:p>
            <w:pPr>
              <w:pStyle w:val="9"/>
              <w:numPr>
                <w:ilvl w:val="1"/>
                <w:numId w:val="9"/>
              </w:numPr>
              <w:spacing w:line="480" w:lineRule="exact"/>
              <w:ind w:left="459" w:leftChars="0"/>
              <w:rPr>
                <w:rFonts w:ascii="Microsoft JhengHei" w:hAnsi="Microsoft JhengHei" w:eastAsia="Microsoft JhengHei"/>
                <w:color w:val="000000"/>
                <w:szCs w:val="24"/>
              </w:rPr>
            </w:pPr>
            <w:r>
              <w:rPr>
                <w:rFonts w:hint="eastAsia" w:ascii="Microsoft JhengHei" w:hAnsi="Microsoft JhengHei" w:eastAsia="Microsoft JhengHei"/>
                <w:color w:val="000000"/>
                <w:szCs w:val="24"/>
              </w:rPr>
              <w:t>線上報名表填寫開放時間：3/</w:t>
            </w:r>
            <w:r>
              <w:rPr>
                <w:rFonts w:ascii="Microsoft JhengHei" w:hAnsi="Microsoft JhengHei" w:eastAsia="Microsoft JhengHei"/>
                <w:color w:val="000000"/>
                <w:szCs w:val="24"/>
              </w:rPr>
              <w:t>15</w:t>
            </w:r>
            <w:r>
              <w:rPr>
                <w:rFonts w:hint="eastAsia" w:ascii="Microsoft JhengHei" w:hAnsi="Microsoft JhengHei" w:eastAsia="Microsoft JhengHei"/>
                <w:color w:val="000000"/>
                <w:szCs w:val="24"/>
              </w:rPr>
              <w:t>起至4/25止</w:t>
            </w:r>
          </w:p>
          <w:p>
            <w:pPr>
              <w:spacing w:line="480" w:lineRule="exact"/>
              <w:rPr>
                <w:rFonts w:ascii="Microsoft JhengHei" w:hAnsi="Microsoft JhengHei" w:eastAsia="Microsoft JhengHei" w:cs="PMingLiU"/>
                <w:b/>
                <w:szCs w:val="24"/>
                <w:lang w:eastAsia="zh-CN"/>
              </w:rPr>
            </w:pPr>
          </w:p>
        </w:tc>
        <w:tc>
          <w:tcPr>
            <w:tcW w:w="2126" w:type="dxa"/>
            <w:shd w:val="clear" w:color="auto" w:fill="FFFFFF"/>
            <w:tcMar>
              <w:top w:w="0" w:type="dxa"/>
              <w:left w:w="108" w:type="dxa"/>
              <w:bottom w:w="0" w:type="dxa"/>
              <w:right w:w="108" w:type="dxa"/>
            </w:tcMar>
          </w:tcPr>
          <w:p>
            <w:pPr>
              <w:spacing w:line="480" w:lineRule="exact"/>
              <w:jc w:val="center"/>
              <w:rPr>
                <w:rFonts w:ascii="Microsoft JhengHei" w:hAnsi="Microsoft JhengHei" w:eastAsia="Microsoft JhengHei" w:cs="PMingLiU"/>
                <w:szCs w:val="24"/>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c>
          <w:tcPr>
            <w:tcW w:w="9214" w:type="dxa"/>
            <w:gridSpan w:val="3"/>
            <w:shd w:val="clear" w:color="auto" w:fill="DBE5F1"/>
            <w:tcMar>
              <w:top w:w="0" w:type="dxa"/>
              <w:left w:w="108" w:type="dxa"/>
              <w:bottom w:w="0" w:type="dxa"/>
              <w:right w:w="108" w:type="dxa"/>
            </w:tcMar>
          </w:tcPr>
          <w:p>
            <w:pPr>
              <w:spacing w:line="480" w:lineRule="exact"/>
              <w:rPr>
                <w:rFonts w:ascii="Microsoft JhengHei" w:hAnsi="Microsoft JhengHei" w:eastAsia="Microsoft JhengHei" w:cs="PMingLiU"/>
                <w:b/>
                <w:szCs w:val="24"/>
                <w:lang w:eastAsia="zh-CN"/>
              </w:rPr>
            </w:pPr>
            <w:r>
              <w:rPr>
                <w:rFonts w:hint="eastAsia" w:ascii="Microsoft JhengHei" w:hAnsi="Microsoft JhengHei" w:eastAsia="Microsoft JhengHei" w:cs="PMingLiU"/>
                <w:b/>
                <w:szCs w:val="24"/>
              </w:rPr>
              <w:t>入台許可證辦理材料</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rPr>
          <w:trHeight w:val="200" w:hRule="atLeast"/>
        </w:trPr>
        <w:tc>
          <w:tcPr>
            <w:tcW w:w="567" w:type="dxa"/>
            <w:shd w:val="clear" w:color="auto" w:fill="auto"/>
            <w:tcMar>
              <w:top w:w="0" w:type="dxa"/>
              <w:left w:w="108" w:type="dxa"/>
              <w:bottom w:w="0" w:type="dxa"/>
              <w:right w:w="108" w:type="dxa"/>
            </w:tcMar>
          </w:tcPr>
          <w:p>
            <w:pPr>
              <w:spacing w:line="480" w:lineRule="exact"/>
              <w:rPr>
                <w:rFonts w:ascii="Microsoft JhengHei" w:hAnsi="Microsoft JhengHei" w:eastAsia="Microsoft JhengHei" w:cs="PMingLiU"/>
                <w:szCs w:val="24"/>
                <w:lang w:eastAsia="zh-CN"/>
              </w:rPr>
            </w:pPr>
            <w:r>
              <w:rPr>
                <w:rFonts w:ascii="Microsoft JhengHei" w:hAnsi="Microsoft JhengHei" w:eastAsia="Microsoft JhengHei" w:cs="PMingLiU"/>
                <w:szCs w:val="24"/>
              </w:rPr>
              <w:t> </w:t>
            </w:r>
          </w:p>
        </w:tc>
        <w:tc>
          <w:tcPr>
            <w:tcW w:w="6521" w:type="dxa"/>
            <w:shd w:val="clear" w:color="auto" w:fill="auto"/>
            <w:tcMar>
              <w:top w:w="0" w:type="dxa"/>
              <w:left w:w="108" w:type="dxa"/>
              <w:bottom w:w="0" w:type="dxa"/>
              <w:right w:w="108" w:type="dxa"/>
            </w:tcMa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文件</w:t>
            </w:r>
          </w:p>
        </w:tc>
        <w:tc>
          <w:tcPr>
            <w:tcW w:w="2126" w:type="dxa"/>
            <w:shd w:val="clear" w:color="auto" w:fill="auto"/>
            <w:tcMar>
              <w:top w:w="0" w:type="dxa"/>
              <w:left w:w="108" w:type="dxa"/>
              <w:bottom w:w="0" w:type="dxa"/>
              <w:right w:w="108" w:type="dxa"/>
            </w:tcMa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格式</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c>
          <w:tcPr>
            <w:tcW w:w="567" w:type="dxa"/>
            <w:tcMar>
              <w:top w:w="0" w:type="dxa"/>
              <w:left w:w="108" w:type="dxa"/>
              <w:bottom w:w="0" w:type="dxa"/>
              <w:right w:w="108" w:type="dxa"/>
            </w:tcMar>
          </w:tcPr>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1</w:t>
            </w:r>
          </w:p>
        </w:tc>
        <w:tc>
          <w:tcPr>
            <w:tcW w:w="6521" w:type="dxa"/>
            <w:tcMar>
              <w:top w:w="0" w:type="dxa"/>
              <w:left w:w="108" w:type="dxa"/>
              <w:bottom w:w="0" w:type="dxa"/>
              <w:right w:w="108" w:type="dxa"/>
            </w:tcMar>
          </w:tcPr>
          <w:p>
            <w:pPr>
              <w:spacing w:line="480" w:lineRule="exact"/>
              <w:rPr>
                <w:rFonts w:ascii="Microsoft JhengHei" w:hAnsi="Microsoft JhengHei" w:eastAsia="Microsoft JhengHei" w:cs="PMingLiU"/>
                <w:b/>
                <w:bCs/>
                <w:szCs w:val="24"/>
                <w:lang w:eastAsia="zh-CN"/>
              </w:rPr>
            </w:pPr>
            <w:r>
              <w:rPr>
                <w:rFonts w:hint="eastAsia" w:ascii="Microsoft JhengHei" w:hAnsi="Microsoft JhengHei" w:eastAsia="Microsoft JhengHei" w:cs="PMingLiU"/>
                <w:b/>
                <w:bCs/>
                <w:szCs w:val="24"/>
              </w:rPr>
              <w:t>大陸地區人民入出臺灣地區申請</w:t>
            </w:r>
          </w:p>
        </w:tc>
        <w:tc>
          <w:tcPr>
            <w:tcW w:w="2126" w:type="dxa"/>
            <w:tcMar>
              <w:top w:w="0" w:type="dxa"/>
              <w:left w:w="108" w:type="dxa"/>
              <w:bottom w:w="0" w:type="dxa"/>
              <w:right w:w="108" w:type="dxa"/>
            </w:tcMar>
            <w:vAlign w:val="cente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 xml:space="preserve">網上填寫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c>
          <w:tcPr>
            <w:tcW w:w="567" w:type="dxa"/>
            <w:tcMar>
              <w:top w:w="0" w:type="dxa"/>
              <w:left w:w="108" w:type="dxa"/>
              <w:bottom w:w="0" w:type="dxa"/>
              <w:right w:w="108" w:type="dxa"/>
            </w:tcMar>
          </w:tcPr>
          <w:p>
            <w:pPr>
              <w:spacing w:line="480" w:lineRule="exact"/>
              <w:rPr>
                <w:rFonts w:ascii="Microsoft JhengHei" w:hAnsi="Microsoft JhengHei" w:eastAsia="Microsoft JhengHei" w:cs="PMingLiU"/>
                <w:szCs w:val="24"/>
              </w:rPr>
            </w:pPr>
            <w:r>
              <w:rPr>
                <w:rFonts w:hint="eastAsia" w:ascii="Microsoft JhengHei" w:hAnsi="Microsoft JhengHei" w:eastAsia="Microsoft JhengHei" w:cs="PMingLiU"/>
                <w:szCs w:val="24"/>
              </w:rPr>
              <w:t>2</w:t>
            </w:r>
          </w:p>
        </w:tc>
        <w:tc>
          <w:tcPr>
            <w:tcW w:w="6521" w:type="dxa"/>
            <w:tcMar>
              <w:top w:w="0" w:type="dxa"/>
              <w:left w:w="108" w:type="dxa"/>
              <w:bottom w:w="0" w:type="dxa"/>
              <w:right w:w="108" w:type="dxa"/>
            </w:tcMar>
          </w:tcPr>
          <w:p>
            <w:pPr>
              <w:spacing w:line="480" w:lineRule="exact"/>
              <w:rPr>
                <w:rFonts w:ascii="Microsoft JhengHei" w:hAnsi="Microsoft JhengHei" w:eastAsia="Microsoft JhengHei" w:cs="PMingLiU"/>
                <w:b/>
                <w:bCs/>
                <w:szCs w:val="24"/>
                <w:lang w:eastAsia="zh-CN"/>
              </w:rPr>
            </w:pPr>
            <w:r>
              <w:rPr>
                <w:rFonts w:hint="eastAsia" w:ascii="Microsoft JhengHei" w:hAnsi="Microsoft JhengHei" w:eastAsia="Microsoft JhengHei" w:cs="PMingLiU"/>
                <w:b/>
                <w:bCs/>
                <w:szCs w:val="24"/>
              </w:rPr>
              <w:t>白底彩色證件照</w:t>
            </w:r>
            <w:r>
              <w:rPr>
                <w:rFonts w:ascii="Microsoft JhengHei" w:hAnsi="Microsoft JhengHei" w:eastAsia="Microsoft JhengHei" w:cs="PMingLiU"/>
                <w:b/>
                <w:bCs/>
                <w:szCs w:val="24"/>
              </w:rPr>
              <w:t>(</w:t>
            </w:r>
            <w:r>
              <w:rPr>
                <w:rFonts w:hint="eastAsia" w:ascii="Microsoft JhengHei" w:hAnsi="Microsoft JhengHei" w:eastAsia="Microsoft JhengHei" w:cs="PMingLiU"/>
                <w:b/>
                <w:bCs/>
                <w:szCs w:val="24"/>
              </w:rPr>
              <w:t>大頭照</w:t>
            </w:r>
            <w:r>
              <w:rPr>
                <w:rFonts w:ascii="Microsoft JhengHei" w:hAnsi="Microsoft JhengHei" w:eastAsia="Microsoft JhengHei" w:cs="PMingLiU"/>
                <w:b/>
                <w:bCs/>
                <w:szCs w:val="24"/>
              </w:rPr>
              <w:t>)</w:t>
            </w:r>
          </w:p>
          <w:p>
            <w:pPr>
              <w:pStyle w:val="9"/>
              <w:numPr>
                <w:ilvl w:val="0"/>
                <w:numId w:val="10"/>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請依照附件</w:t>
            </w:r>
            <w:r>
              <w:rPr>
                <w:rFonts w:ascii="Microsoft JhengHei" w:hAnsi="Microsoft JhengHei" w:eastAsia="Microsoft JhengHei" w:cs="PMingLiU"/>
                <w:szCs w:val="24"/>
              </w:rPr>
              <w:t>(</w:t>
            </w:r>
            <w:r>
              <w:rPr>
                <w:rFonts w:hint="eastAsia" w:ascii="Microsoft JhengHei" w:hAnsi="Microsoft JhengHei" w:eastAsia="Microsoft JhengHei" w:cs="PMingLiU"/>
                <w:szCs w:val="24"/>
              </w:rPr>
              <w:t>二</w:t>
            </w:r>
            <w:r>
              <w:rPr>
                <w:rFonts w:ascii="Microsoft JhengHei" w:hAnsi="Microsoft JhengHei" w:eastAsia="Microsoft JhengHei" w:cs="PMingLiU"/>
                <w:szCs w:val="24"/>
              </w:rPr>
              <w:t>)</w:t>
            </w:r>
            <w:r>
              <w:rPr>
                <w:rFonts w:hint="eastAsia" w:ascii="Microsoft JhengHei" w:hAnsi="Microsoft JhengHei" w:eastAsia="Microsoft JhengHei" w:cs="PMingLiU"/>
                <w:szCs w:val="24"/>
              </w:rPr>
              <w:t>標準</w:t>
            </w:r>
            <w:r>
              <w:rPr>
                <w:rFonts w:ascii="Microsoft JhengHei" w:hAnsi="Microsoft JhengHei" w:eastAsia="Microsoft JhengHei" w:cs="PMingLiU"/>
                <w:szCs w:val="24"/>
              </w:rPr>
              <w:t>,</w:t>
            </w:r>
            <w:r>
              <w:rPr>
                <w:rFonts w:hint="eastAsia" w:ascii="Microsoft JhengHei" w:hAnsi="Microsoft JhengHei" w:eastAsia="Microsoft JhengHei" w:cs="PMingLiU"/>
                <w:szCs w:val="24"/>
              </w:rPr>
              <w:t>提供相館拍照原始檔案</w:t>
            </w:r>
          </w:p>
          <w:p>
            <w:pPr>
              <w:pStyle w:val="9"/>
              <w:spacing w:line="480" w:lineRule="exact"/>
              <w:ind w:left="360" w:leftChars="0"/>
              <w:rPr>
                <w:rFonts w:ascii="Microsoft JhengHei" w:hAnsi="Microsoft JhengHei" w:eastAsia="Microsoft JhengHei" w:cs="PMingLiU"/>
                <w:szCs w:val="24"/>
              </w:rPr>
            </w:pPr>
            <w:r>
              <w:rPr>
                <w:rFonts w:hint="eastAsia" w:ascii="Microsoft JhengHei" w:hAnsi="Microsoft JhengHei" w:eastAsia="Microsoft JhengHei" w:cs="PMingLiU"/>
                <w:szCs w:val="24"/>
              </w:rPr>
              <w:t>需脫帽</w:t>
            </w:r>
            <w:r>
              <w:rPr>
                <w:rFonts w:ascii="Microsoft JhengHei" w:hAnsi="Microsoft JhengHei" w:eastAsia="Microsoft JhengHei" w:cs="PMingLiU"/>
                <w:szCs w:val="24"/>
              </w:rPr>
              <w:t>,</w:t>
            </w:r>
            <w:r>
              <w:rPr>
                <w:rFonts w:hint="eastAsia" w:ascii="Microsoft JhengHei" w:hAnsi="Microsoft JhengHei" w:eastAsia="Microsoft JhengHei" w:cs="PMingLiU"/>
                <w:szCs w:val="24"/>
              </w:rPr>
              <w:t>五官面貌清晰</w:t>
            </w:r>
            <w:r>
              <w:rPr>
                <w:rFonts w:ascii="Microsoft JhengHei" w:hAnsi="Microsoft JhengHei" w:eastAsia="Microsoft JhengHei" w:cs="PMingLiU"/>
                <w:szCs w:val="24"/>
              </w:rPr>
              <w:t>,</w:t>
            </w:r>
            <w:r>
              <w:rPr>
                <w:rFonts w:hint="eastAsia" w:ascii="Microsoft JhengHei" w:hAnsi="Microsoft JhengHei" w:eastAsia="Microsoft JhengHei" w:cs="PMingLiU"/>
                <w:szCs w:val="24"/>
              </w:rPr>
              <w:t>正面且不遮蓋之照片。</w:t>
            </w:r>
          </w:p>
          <w:p>
            <w:pPr>
              <w:pStyle w:val="9"/>
              <w:numPr>
                <w:ilvl w:val="0"/>
                <w:numId w:val="10"/>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以頭部及肩膀頂端近拍，使頭部高佔據整張照片高度約為三分之二。</w:t>
            </w:r>
          </w:p>
          <w:p>
            <w:pPr>
              <w:pStyle w:val="9"/>
              <w:numPr>
                <w:ilvl w:val="0"/>
                <w:numId w:val="10"/>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應為最近</w:t>
            </w:r>
            <w:r>
              <w:rPr>
                <w:rFonts w:ascii="Microsoft JhengHei" w:hAnsi="Microsoft JhengHei" w:eastAsia="Microsoft JhengHei" w:cs="PMingLiU"/>
                <w:szCs w:val="24"/>
              </w:rPr>
              <w:t xml:space="preserve"> 1 </w:t>
            </w:r>
            <w:r>
              <w:rPr>
                <w:rFonts w:hint="eastAsia" w:ascii="Microsoft JhengHei" w:hAnsi="Microsoft JhengHei" w:eastAsia="Microsoft JhengHei" w:cs="PMingLiU"/>
                <w:szCs w:val="24"/>
              </w:rPr>
              <w:t>年內拍攝之彩色證件照片。</w:t>
            </w:r>
            <w:r>
              <w:rPr>
                <w:rFonts w:ascii="Microsoft JhengHei" w:hAnsi="Microsoft JhengHei" w:eastAsia="Microsoft JhengHei" w:cs="PMingLiU"/>
                <w:szCs w:val="24"/>
              </w:rPr>
              <w:t xml:space="preserve"> </w:t>
            </w:r>
          </w:p>
          <w:p>
            <w:pPr>
              <w:pStyle w:val="9"/>
              <w:numPr>
                <w:ilvl w:val="0"/>
                <w:numId w:val="10"/>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背景需為白色。</w:t>
            </w:r>
          </w:p>
          <w:p>
            <w:pPr>
              <w:pStyle w:val="9"/>
              <w:numPr>
                <w:ilvl w:val="0"/>
                <w:numId w:val="11"/>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不得配戴深色鏡片眼鏡。</w:t>
            </w:r>
            <w:r>
              <w:rPr>
                <w:rFonts w:ascii="Microsoft JhengHei" w:hAnsi="Microsoft JhengHei" w:eastAsia="Microsoft JhengHei" w:cs="PMingLiU"/>
                <w:szCs w:val="24"/>
              </w:rPr>
              <w:t>(</w:t>
            </w:r>
            <w:r>
              <w:rPr>
                <w:rFonts w:hint="eastAsia" w:ascii="Microsoft JhengHei" w:hAnsi="Microsoft JhengHei" w:eastAsia="Microsoft JhengHei" w:cs="PMingLiU"/>
                <w:szCs w:val="24"/>
              </w:rPr>
              <w:t>可以配戴透明近視眼鏡</w:t>
            </w:r>
            <w:r>
              <w:rPr>
                <w:rFonts w:ascii="Microsoft JhengHei" w:hAnsi="Microsoft JhengHei" w:eastAsia="Microsoft JhengHei" w:cs="PMingLiU"/>
                <w:szCs w:val="24"/>
              </w:rPr>
              <w:t xml:space="preserve">) </w:t>
            </w:r>
          </w:p>
          <w:p>
            <w:pPr>
              <w:pStyle w:val="9"/>
              <w:numPr>
                <w:ilvl w:val="0"/>
                <w:numId w:val="11"/>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不得使用生活照或合成相片</w:t>
            </w:r>
            <w:r>
              <w:rPr>
                <w:rFonts w:ascii="Microsoft JhengHei" w:hAnsi="Microsoft JhengHei" w:eastAsia="Microsoft JhengHei" w:cs="PMingLiU"/>
                <w:szCs w:val="24"/>
              </w:rPr>
              <w:t xml:space="preserve"> </w:t>
            </w:r>
            <w:r>
              <w:rPr>
                <w:rFonts w:hint="eastAsia" w:ascii="Microsoft JhengHei" w:hAnsi="Microsoft JhengHei" w:eastAsia="Microsoft JhengHei" w:cs="PMingLiU"/>
                <w:szCs w:val="24"/>
              </w:rPr>
              <w:t>。</w:t>
            </w:r>
          </w:p>
          <w:p>
            <w:pPr>
              <w:pStyle w:val="9"/>
              <w:numPr>
                <w:ilvl w:val="0"/>
                <w:numId w:val="11"/>
              </w:numPr>
              <w:spacing w:line="480" w:lineRule="exact"/>
              <w:ind w:leftChars="0"/>
              <w:rPr>
                <w:rFonts w:ascii="Microsoft JhengHei" w:hAnsi="Microsoft JhengHei" w:eastAsia="Microsoft JhengHei" w:cs="PMingLiU"/>
                <w:szCs w:val="24"/>
              </w:rPr>
            </w:pPr>
            <w:r>
              <w:rPr>
                <w:rFonts w:hint="eastAsia" w:ascii="Microsoft JhengHei" w:hAnsi="Microsoft JhengHei" w:eastAsia="Microsoft JhengHei" w:cs="PMingLiU"/>
                <w:szCs w:val="24"/>
              </w:rPr>
              <w:t>不得以洗出的照片再經掃描後交出</w:t>
            </w:r>
            <w:r>
              <w:rPr>
                <w:rFonts w:ascii="Microsoft JhengHei" w:hAnsi="Microsoft JhengHei" w:eastAsia="Microsoft JhengHei" w:cs="PMingLiU"/>
                <w:szCs w:val="24"/>
              </w:rPr>
              <w:t xml:space="preserve">, </w:t>
            </w:r>
            <w:r>
              <w:rPr>
                <w:rFonts w:hint="eastAsia" w:ascii="Microsoft JhengHei" w:hAnsi="Microsoft JhengHei" w:eastAsia="Microsoft JhengHei" w:cs="PMingLiU"/>
                <w:szCs w:val="24"/>
              </w:rPr>
              <w:t>會不清楚而退件。</w:t>
            </w:r>
          </w:p>
          <w:p>
            <w:pPr>
              <w:spacing w:line="480" w:lineRule="exact"/>
              <w:ind w:firstLine="480" w:firstLineChars="200"/>
              <w:rPr>
                <w:rFonts w:ascii="Microsoft JhengHei" w:hAnsi="Microsoft JhengHei" w:eastAsia="Microsoft JhengHei" w:cs="PMingLiU"/>
                <w:szCs w:val="24"/>
              </w:rPr>
            </w:pPr>
            <w:r>
              <w:rPr>
                <w:rFonts w:hint="eastAsia" w:ascii="Microsoft JhengHei" w:hAnsi="Microsoft JhengHei" w:eastAsia="Microsoft JhengHei" w:cs="PMingLiU"/>
                <w:szCs w:val="24"/>
              </w:rPr>
              <w:t>畫素高,以避免因不清楚而退件。</w:t>
            </w:r>
          </w:p>
        </w:tc>
        <w:tc>
          <w:tcPr>
            <w:tcW w:w="2126" w:type="dxa"/>
            <w:tcMar>
              <w:top w:w="0" w:type="dxa"/>
              <w:left w:w="108" w:type="dxa"/>
              <w:bottom w:w="0" w:type="dxa"/>
              <w:right w:w="108" w:type="dxa"/>
            </w:tcMar>
            <w:vAlign w:val="cente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網上上傳(</w:t>
            </w:r>
            <w:r>
              <w:rPr>
                <w:rFonts w:ascii="Microsoft JhengHei" w:hAnsi="Microsoft JhengHei" w:eastAsia="Microsoft JhengHei" w:cs="PMingLiU"/>
                <w:szCs w:val="24"/>
              </w:rPr>
              <w:t xml:space="preserve">jpg </w:t>
            </w:r>
            <w:r>
              <w:rPr>
                <w:rFonts w:hint="eastAsia" w:ascii="Microsoft JhengHei" w:hAnsi="Microsoft JhengHei" w:eastAsia="Microsoft JhengHei" w:cs="PMingLiU"/>
                <w:szCs w:val="24"/>
              </w:rPr>
              <w:t>或</w:t>
            </w:r>
            <w:r>
              <w:rPr>
                <w:rFonts w:ascii="Microsoft JhengHei" w:hAnsi="Microsoft JhengHei" w:eastAsia="Microsoft JhengHei" w:cs="PMingLiU"/>
                <w:szCs w:val="24"/>
              </w:rPr>
              <w:t xml:space="preserve"> jpeg</w:t>
            </w:r>
            <w:r>
              <w:rPr>
                <w:rFonts w:hint="eastAsia" w:ascii="Microsoft JhengHei" w:hAnsi="Microsoft JhengHei" w:eastAsia="Microsoft JhengHei" w:cs="PMingLiU"/>
                <w:szCs w:val="24"/>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trPr>
        <w:tc>
          <w:tcPr>
            <w:tcW w:w="567" w:type="dxa"/>
            <w:tcMar>
              <w:top w:w="0" w:type="dxa"/>
              <w:left w:w="108" w:type="dxa"/>
              <w:bottom w:w="0" w:type="dxa"/>
              <w:right w:w="108" w:type="dxa"/>
            </w:tcMar>
          </w:tcPr>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3</w:t>
            </w:r>
          </w:p>
        </w:tc>
        <w:tc>
          <w:tcPr>
            <w:tcW w:w="6521" w:type="dxa"/>
            <w:tcMar>
              <w:top w:w="0" w:type="dxa"/>
              <w:left w:w="108" w:type="dxa"/>
              <w:bottom w:w="0" w:type="dxa"/>
              <w:right w:w="108" w:type="dxa"/>
            </w:tcMar>
          </w:tcPr>
          <w:p>
            <w:pPr>
              <w:spacing w:line="480" w:lineRule="exact"/>
              <w:rPr>
                <w:rFonts w:ascii="Microsoft JhengHei" w:hAnsi="Microsoft JhengHei" w:eastAsia="Microsoft JhengHei" w:cs="PMingLiU"/>
                <w:b/>
                <w:bCs/>
                <w:szCs w:val="24"/>
              </w:rPr>
            </w:pPr>
            <w:r>
              <w:rPr>
                <w:rFonts w:hint="eastAsia" w:ascii="Microsoft JhengHei" w:hAnsi="Microsoft JhengHei" w:eastAsia="Microsoft JhengHei" w:cs="PMingLiU"/>
                <w:b/>
                <w:bCs/>
                <w:szCs w:val="24"/>
              </w:rPr>
              <w:t>身分證正反面</w:t>
            </w:r>
          </w:p>
          <w:p>
            <w:pPr>
              <w:widowControl/>
              <w:numPr>
                <w:ilvl w:val="0"/>
                <w:numId w:val="12"/>
              </w:numPr>
              <w:spacing w:after="160" w:line="480" w:lineRule="exact"/>
              <w:rPr>
                <w:rFonts w:ascii="Microsoft JhengHei" w:hAnsi="Microsoft JhengHei" w:eastAsia="Microsoft JhengHei" w:cs="PMingLiU"/>
                <w:szCs w:val="24"/>
              </w:rPr>
            </w:pPr>
            <w:r>
              <w:rPr>
                <w:rFonts w:hint="eastAsia" w:ascii="Microsoft JhengHei" w:hAnsi="Microsoft JhengHei" w:eastAsia="Microsoft JhengHei" w:cs="PMingLiU"/>
                <w:szCs w:val="24"/>
              </w:rPr>
              <w:t>正反兩面皆要</w:t>
            </w:r>
            <w:r>
              <w:rPr>
                <w:rFonts w:ascii="Microsoft JhengHei" w:hAnsi="Microsoft JhengHei" w:eastAsia="Microsoft JhengHei" w:cs="PMingLiU"/>
                <w:szCs w:val="24"/>
              </w:rPr>
              <w:t>,</w:t>
            </w:r>
            <w:r>
              <w:rPr>
                <w:rFonts w:hint="eastAsia" w:ascii="Microsoft JhengHei" w:hAnsi="Microsoft JhengHei" w:eastAsia="Microsoft JhengHei" w:cs="PMingLiU"/>
                <w:szCs w:val="24"/>
              </w:rPr>
              <w:t>掃描後以清楚彩色電子檔案提交</w:t>
            </w:r>
          </w:p>
          <w:p>
            <w:pPr>
              <w:widowControl/>
              <w:numPr>
                <w:ilvl w:val="0"/>
                <w:numId w:val="12"/>
              </w:numPr>
              <w:spacing w:after="160" w:line="480" w:lineRule="exact"/>
              <w:rPr>
                <w:rFonts w:ascii="Microsoft JhengHei" w:hAnsi="Microsoft JhengHei" w:eastAsia="Microsoft JhengHei" w:cs="PMingLiU"/>
                <w:szCs w:val="24"/>
              </w:rPr>
            </w:pPr>
            <w:r>
              <w:rPr>
                <w:rFonts w:hint="eastAsia" w:ascii="Microsoft JhengHei" w:hAnsi="Microsoft JhengHei" w:eastAsia="Microsoft JhengHei" w:cs="PMingLiU"/>
                <w:szCs w:val="24"/>
              </w:rPr>
              <w:t>身分證要確認不得過期,或即將過期。</w:t>
            </w:r>
          </w:p>
        </w:tc>
        <w:tc>
          <w:tcPr>
            <w:tcW w:w="2126" w:type="dxa"/>
            <w:tcMar>
              <w:top w:w="0" w:type="dxa"/>
              <w:left w:w="108" w:type="dxa"/>
              <w:bottom w:w="0" w:type="dxa"/>
              <w:right w:w="108" w:type="dxa"/>
            </w:tcMar>
            <w:vAlign w:val="cente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網上上傳(</w:t>
            </w:r>
            <w:r>
              <w:rPr>
                <w:rFonts w:ascii="Microsoft JhengHei" w:hAnsi="Microsoft JhengHei" w:eastAsia="Microsoft JhengHei" w:cs="PMingLiU"/>
                <w:szCs w:val="24"/>
              </w:rPr>
              <w:t xml:space="preserve">jpg </w:t>
            </w:r>
            <w:r>
              <w:rPr>
                <w:rFonts w:hint="eastAsia" w:ascii="Microsoft JhengHei" w:hAnsi="Microsoft JhengHei" w:eastAsia="Microsoft JhengHei" w:cs="PMingLiU"/>
                <w:szCs w:val="24"/>
              </w:rPr>
              <w:t>或</w:t>
            </w:r>
            <w:r>
              <w:rPr>
                <w:rFonts w:ascii="Microsoft JhengHei" w:hAnsi="Microsoft JhengHei" w:eastAsia="Microsoft JhengHei" w:cs="PMingLiU"/>
                <w:szCs w:val="24"/>
              </w:rPr>
              <w:t xml:space="preserve"> jpeg</w:t>
            </w:r>
            <w:r>
              <w:rPr>
                <w:rFonts w:hint="eastAsia" w:ascii="Microsoft JhengHei" w:hAnsi="Microsoft JhengHei" w:eastAsia="Microsoft JhengHei" w:cs="PMingLiU"/>
                <w:szCs w:val="24"/>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fixed"/>
          <w:tblCellMar>
            <w:top w:w="0" w:type="dxa"/>
            <w:left w:w="0" w:type="dxa"/>
            <w:bottom w:w="0" w:type="dxa"/>
            <w:right w:w="0" w:type="dxa"/>
          </w:tblCellMar>
        </w:tblPrEx>
        <w:trPr>
          <w:trHeight w:val="3361" w:hRule="atLeast"/>
        </w:trPr>
        <w:tc>
          <w:tcPr>
            <w:tcW w:w="567" w:type="dxa"/>
            <w:tcMar>
              <w:top w:w="0" w:type="dxa"/>
              <w:left w:w="108" w:type="dxa"/>
              <w:bottom w:w="0" w:type="dxa"/>
              <w:right w:w="108" w:type="dxa"/>
            </w:tcMar>
          </w:tcPr>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4</w:t>
            </w:r>
          </w:p>
          <w:p>
            <w:pPr>
              <w:spacing w:line="480" w:lineRule="exact"/>
              <w:rPr>
                <w:rFonts w:ascii="Microsoft JhengHei" w:hAnsi="Microsoft JhengHei" w:eastAsia="Microsoft JhengHei" w:cs="PMingLiU"/>
                <w:szCs w:val="24"/>
              </w:rPr>
            </w:pPr>
          </w:p>
        </w:tc>
        <w:tc>
          <w:tcPr>
            <w:tcW w:w="6521" w:type="dxa"/>
            <w:tcMar>
              <w:top w:w="0" w:type="dxa"/>
              <w:left w:w="108" w:type="dxa"/>
              <w:bottom w:w="0" w:type="dxa"/>
              <w:right w:w="108" w:type="dxa"/>
            </w:tcMar>
          </w:tcPr>
          <w:p>
            <w:pPr>
              <w:spacing w:line="480" w:lineRule="exact"/>
              <w:rPr>
                <w:rFonts w:ascii="Microsoft JhengHei" w:hAnsi="Microsoft JhengHei" w:eastAsia="Microsoft JhengHei" w:cs="PMingLiU"/>
                <w:b/>
                <w:bCs/>
                <w:szCs w:val="24"/>
              </w:rPr>
            </w:pPr>
            <w:r>
              <w:rPr>
                <w:rFonts w:hint="eastAsia" w:ascii="Microsoft JhengHei" w:hAnsi="Microsoft JhengHei" w:eastAsia="Microsoft JhengHei" w:cs="PMingLiU"/>
                <w:b/>
                <w:bCs/>
                <w:szCs w:val="24"/>
              </w:rPr>
              <w:t>在學證明</w:t>
            </w:r>
          </w:p>
          <w:p>
            <w:pPr>
              <w:spacing w:line="480" w:lineRule="exact"/>
              <w:rPr>
                <w:rFonts w:ascii="Microsoft JhengHei" w:hAnsi="Microsoft JhengHei" w:eastAsia="Microsoft JhengHei" w:cs="PMingLiU"/>
                <w:szCs w:val="24"/>
              </w:rPr>
            </w:pPr>
            <w:r>
              <w:rPr>
                <w:rFonts w:hint="eastAsia" w:ascii="Microsoft JhengHei" w:hAnsi="Microsoft JhengHei" w:eastAsia="Microsoft JhengHei" w:cs="PMingLiU"/>
                <w:szCs w:val="24"/>
              </w:rPr>
              <w:t>掃描檔要求</w:t>
            </w:r>
          </w:p>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1</w:t>
            </w:r>
            <w:r>
              <w:rPr>
                <w:rFonts w:hint="eastAsia" w:ascii="Microsoft JhengHei" w:hAnsi="Microsoft JhengHei" w:eastAsia="Microsoft JhengHei" w:cs="PMingLiU"/>
                <w:szCs w:val="24"/>
              </w:rPr>
              <w:t>檔案大小需為</w:t>
            </w:r>
            <w:r>
              <w:rPr>
                <w:rFonts w:ascii="Microsoft JhengHei" w:hAnsi="Microsoft JhengHei" w:eastAsia="Microsoft JhengHei" w:cs="PMingLiU"/>
                <w:szCs w:val="24"/>
              </w:rPr>
              <w:t xml:space="preserve"> 512kb </w:t>
            </w:r>
            <w:r>
              <w:rPr>
                <w:rFonts w:hint="eastAsia" w:ascii="Microsoft JhengHei" w:hAnsi="Microsoft JhengHei" w:eastAsia="Microsoft JhengHei" w:cs="PMingLiU"/>
                <w:szCs w:val="24"/>
              </w:rPr>
              <w:t>內。</w:t>
            </w:r>
            <w:r>
              <w:rPr>
                <w:rFonts w:ascii="Microsoft JhengHei" w:hAnsi="Microsoft JhengHei" w:eastAsia="Microsoft JhengHei" w:cs="PMingLiU"/>
                <w:szCs w:val="24"/>
              </w:rPr>
              <w:t xml:space="preserve"> </w:t>
            </w:r>
          </w:p>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2.</w:t>
            </w:r>
            <w:r>
              <w:rPr>
                <w:rFonts w:hint="eastAsia" w:ascii="Microsoft JhengHei" w:hAnsi="Microsoft JhengHei" w:eastAsia="Microsoft JhengHei" w:cs="PMingLiU"/>
                <w:szCs w:val="24"/>
              </w:rPr>
              <w:t>檔案格式為</w:t>
            </w:r>
            <w:r>
              <w:rPr>
                <w:rFonts w:ascii="Microsoft JhengHei" w:hAnsi="Microsoft JhengHei" w:eastAsia="Microsoft JhengHei" w:cs="PMingLiU"/>
                <w:szCs w:val="24"/>
              </w:rPr>
              <w:t xml:space="preserve"> jpg</w:t>
            </w:r>
            <w:r>
              <w:rPr>
                <w:rFonts w:hint="eastAsia" w:ascii="Microsoft JhengHei" w:hAnsi="Microsoft JhengHei" w:eastAsia="Microsoft JhengHei" w:cs="PMingLiU"/>
                <w:szCs w:val="24"/>
              </w:rPr>
              <w:t>、</w:t>
            </w:r>
            <w:r>
              <w:rPr>
                <w:rFonts w:ascii="Microsoft JhengHei" w:hAnsi="Microsoft JhengHei" w:eastAsia="Microsoft JhengHei" w:cs="PMingLiU"/>
                <w:szCs w:val="24"/>
              </w:rPr>
              <w:t>jpeg</w:t>
            </w:r>
            <w:r>
              <w:rPr>
                <w:rFonts w:hint="eastAsia" w:ascii="Microsoft JhengHei" w:hAnsi="Microsoft JhengHei" w:eastAsia="Microsoft JhengHei" w:cs="PMingLiU"/>
                <w:szCs w:val="24"/>
              </w:rPr>
              <w:t>。</w:t>
            </w:r>
            <w:r>
              <w:rPr>
                <w:rFonts w:ascii="Microsoft JhengHei" w:hAnsi="Microsoft JhengHei" w:eastAsia="Microsoft JhengHei" w:cs="PMingLiU"/>
                <w:szCs w:val="24"/>
              </w:rPr>
              <w:t xml:space="preserve"> </w:t>
            </w:r>
          </w:p>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3.</w:t>
            </w:r>
            <w:r>
              <w:rPr>
                <w:rFonts w:hint="eastAsia" w:ascii="Microsoft JhengHei" w:hAnsi="Microsoft JhengHei" w:eastAsia="Microsoft JhengHei" w:cs="PMingLiU"/>
                <w:szCs w:val="24"/>
              </w:rPr>
              <w:t>彩色掃描</w:t>
            </w:r>
          </w:p>
          <w:p>
            <w:pPr>
              <w:spacing w:line="480" w:lineRule="exact"/>
              <w:rPr>
                <w:rFonts w:ascii="Microsoft JhengHei" w:hAnsi="Microsoft JhengHei" w:eastAsia="Microsoft JhengHei" w:cs="PMingLiU"/>
                <w:b/>
                <w:bCs/>
                <w:szCs w:val="24"/>
              </w:rPr>
            </w:pPr>
            <w:r>
              <w:rPr>
                <w:rFonts w:ascii="Microsoft JhengHei" w:hAnsi="Microsoft JhengHei" w:eastAsia="Microsoft JhengHei" w:cs="PMingLiU"/>
                <w:szCs w:val="24"/>
              </w:rPr>
              <w:t>4.</w:t>
            </w:r>
            <w:r>
              <w:rPr>
                <w:rFonts w:hint="eastAsia" w:ascii="Microsoft JhengHei" w:hAnsi="Microsoft JhengHei" w:eastAsia="Microsoft JhengHei" w:cs="PMingLiU"/>
                <w:szCs w:val="24"/>
              </w:rPr>
              <w:t>內容須端正，不歪斜，檢視流覽畫面要清楚不可有模糊。</w:t>
            </w:r>
          </w:p>
        </w:tc>
        <w:tc>
          <w:tcPr>
            <w:tcW w:w="2126" w:type="dxa"/>
            <w:tcMar>
              <w:top w:w="0" w:type="dxa"/>
              <w:left w:w="108" w:type="dxa"/>
              <w:bottom w:w="0" w:type="dxa"/>
              <w:right w:w="108" w:type="dxa"/>
            </w:tcMar>
            <w:vAlign w:val="center"/>
          </w:tcPr>
          <w:p>
            <w:pPr>
              <w:spacing w:line="480" w:lineRule="exact"/>
              <w:jc w:val="center"/>
              <w:rPr>
                <w:rFonts w:ascii="Microsoft JhengHei" w:hAnsi="Microsoft JhengHei" w:eastAsia="Microsoft JhengHei" w:cs="PMingLiU"/>
                <w:szCs w:val="24"/>
              </w:rPr>
            </w:pPr>
            <w:r>
              <w:rPr>
                <w:rFonts w:hint="eastAsia" w:ascii="Microsoft JhengHei" w:hAnsi="Microsoft JhengHei" w:eastAsia="Microsoft JhengHei" w:cs="PMingLiU"/>
                <w:szCs w:val="24"/>
              </w:rPr>
              <w:t>網上上傳(</w:t>
            </w:r>
            <w:r>
              <w:rPr>
                <w:rFonts w:ascii="Microsoft JhengHei" w:hAnsi="Microsoft JhengHei" w:eastAsia="Microsoft JhengHei" w:cs="PMingLiU"/>
                <w:szCs w:val="24"/>
              </w:rPr>
              <w:t xml:space="preserve">jpg </w:t>
            </w:r>
            <w:r>
              <w:rPr>
                <w:rFonts w:hint="eastAsia" w:ascii="Microsoft JhengHei" w:hAnsi="Microsoft JhengHei" w:eastAsia="Microsoft JhengHei" w:cs="PMingLiU"/>
                <w:szCs w:val="24"/>
              </w:rPr>
              <w:t>或</w:t>
            </w:r>
            <w:r>
              <w:rPr>
                <w:rFonts w:ascii="Microsoft JhengHei" w:hAnsi="Microsoft JhengHei" w:eastAsia="Microsoft JhengHei" w:cs="PMingLiU"/>
                <w:szCs w:val="24"/>
              </w:rPr>
              <w:t xml:space="preserve"> jpeg</w:t>
            </w:r>
            <w:r>
              <w:rPr>
                <w:rFonts w:hint="eastAsia" w:ascii="Microsoft JhengHei" w:hAnsi="Microsoft JhengHei" w:eastAsia="Microsoft JhengHei" w:cs="PMingLiU"/>
                <w:szCs w:val="24"/>
              </w:rPr>
              <w:t>)</w:t>
            </w:r>
          </w:p>
          <w:p>
            <w:pPr>
              <w:spacing w:line="480" w:lineRule="exact"/>
              <w:rPr>
                <w:rFonts w:ascii="Microsoft JhengHei" w:hAnsi="Microsoft JhengHei" w:eastAsia="Microsoft JhengHei" w:cs="PMingLiU"/>
                <w:szCs w:val="24"/>
              </w:rPr>
            </w:pPr>
            <w:r>
              <w:rPr>
                <w:rFonts w:ascii="Microsoft JhengHei" w:hAnsi="Microsoft JhengHei" w:eastAsia="Microsoft JhengHei" w:cs="PMingLiU"/>
                <w:szCs w:val="24"/>
              </w:rPr>
              <w:t> </w:t>
            </w:r>
          </w:p>
        </w:tc>
      </w:tr>
    </w:tbl>
    <w:p>
      <w:pPr>
        <w:spacing w:line="360" w:lineRule="auto"/>
        <w:rPr>
          <w:rFonts w:ascii="DFKai-SB" w:hAnsi="DFKai-SB" w:eastAsia="DFKai-SB"/>
          <w:szCs w:val="24"/>
        </w:rPr>
      </w:pPr>
    </w:p>
    <w:p>
      <w:pPr>
        <w:spacing w:line="360" w:lineRule="auto"/>
        <w:rPr>
          <w:rFonts w:ascii="Microsoft JhengHei" w:hAnsi="Microsoft JhengHei" w:eastAsia="Microsoft JhengHei"/>
        </w:rPr>
      </w:pPr>
      <w:r>
        <w:rPr>
          <w:rFonts w:hint="eastAsia" w:ascii="Microsoft JhengHei" w:hAnsi="Microsoft JhengHei" w:eastAsia="Microsoft JhengHei"/>
          <w:szCs w:val="24"/>
        </w:rPr>
        <w:t>更多學校資訊請上網查詢</w:t>
      </w:r>
      <w:r>
        <w:rPr>
          <w:rFonts w:ascii="Microsoft JhengHei" w:hAnsi="Microsoft JhengHei" w:eastAsia="Microsoft JhengHei"/>
          <w:szCs w:val="24"/>
        </w:rPr>
        <w:t xml:space="preserve"> : </w:t>
      </w:r>
      <w:r>
        <w:rPr>
          <w:rFonts w:hint="eastAsia" w:ascii="Microsoft JhengHei" w:hAnsi="Microsoft JhengHei" w:eastAsia="Microsoft JhengHei"/>
          <w:szCs w:val="24"/>
        </w:rPr>
        <w:t>中國文化大學</w:t>
      </w:r>
      <w:r>
        <w:rPr>
          <w:rFonts w:ascii="Microsoft JhengHei" w:hAnsi="Microsoft JhengHei" w:eastAsia="Microsoft JhengHei"/>
          <w:szCs w:val="24"/>
        </w:rPr>
        <w:t xml:space="preserve">  </w:t>
      </w:r>
      <w:r>
        <w:fldChar w:fldCharType="begin"/>
      </w:r>
      <w:r>
        <w:instrText xml:space="preserve"> HYPERLINK "http://www.pccu.edu.tw" </w:instrText>
      </w:r>
      <w:r>
        <w:fldChar w:fldCharType="separate"/>
      </w:r>
      <w:r>
        <w:rPr>
          <w:rStyle w:val="6"/>
          <w:rFonts w:ascii="Microsoft JhengHei" w:hAnsi="Microsoft JhengHei" w:eastAsia="Microsoft JhengHei"/>
          <w:szCs w:val="24"/>
        </w:rPr>
        <w:t>www.pccu.edu.tw</w:t>
      </w:r>
      <w:r>
        <w:rPr>
          <w:rStyle w:val="6"/>
          <w:rFonts w:ascii="Microsoft JhengHei" w:hAnsi="Microsoft JhengHei" w:eastAsia="Microsoft JhengHei"/>
          <w:szCs w:val="24"/>
        </w:rPr>
        <w:fldChar w:fldCharType="end"/>
      </w:r>
      <w:r>
        <w:rPr>
          <w:rFonts w:hint="eastAsia" w:ascii="Microsoft JhengHei" w:hAnsi="Microsoft JhengHei" w:eastAsia="Microsoft JhengHei"/>
        </w:rPr>
        <w:t xml:space="preserve"> </w:t>
      </w:r>
    </w:p>
    <w:p>
      <w:pPr>
        <w:rPr>
          <w:rFonts w:ascii="Microsoft JhengHei" w:hAnsi="Microsoft JhengHei" w:eastAsia="Microsoft JhengHei"/>
        </w:rPr>
      </w:pPr>
    </w:p>
    <w:sectPr>
      <w:footerReference r:id="rId5" w:type="default"/>
      <w:pgSz w:w="11906" w:h="16838"/>
      <w:pgMar w:top="1440" w:right="1276" w:bottom="1134" w:left="1797" w:header="851" w:footer="992" w:gutter="0"/>
      <w:pgNumType w:start="1"/>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35677"/>
    </w:sdtPr>
    <w:sdtContent>
      <w:p>
        <w:pPr>
          <w:pStyle w:val="3"/>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14397015"/>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TW"/>
          </w:rPr>
          <w:t>24</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tabs>
        <w:tab w:val="clear" w:pos="8306"/>
      </w:tabs>
      <w:jc w:val="right"/>
    </w:pPr>
    <w:r>
      <w:tab/>
    </w:r>
    <w:r>
      <w:drawing>
        <wp:inline distT="0" distB="0" distL="0" distR="0">
          <wp:extent cx="1432560" cy="340995"/>
          <wp:effectExtent l="0" t="0" r="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3413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859161">
    <w:nsid w:val="5F005C59"/>
    <w:multiLevelType w:val="multilevel"/>
    <w:tmpl w:val="5F005C59"/>
    <w:lvl w:ilvl="0" w:tentative="1">
      <w:start w:val="1"/>
      <w:numFmt w:val="taiwaneseCountingThousand"/>
      <w:lvlText w:val="%1、"/>
      <w:lvlJc w:val="left"/>
      <w:pPr>
        <w:ind w:left="960" w:hanging="9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71021778">
    <w:nsid w:val="57AE02D2"/>
    <w:multiLevelType w:val="multilevel"/>
    <w:tmpl w:val="57AE02D2"/>
    <w:lvl w:ilvl="0" w:tentative="1">
      <w:start w:val="3"/>
      <w:numFmt w:val="bullet"/>
      <w:lvlText w:val="◎"/>
      <w:lvlJc w:val="left"/>
      <w:pPr>
        <w:ind w:left="360" w:hanging="360"/>
      </w:pPr>
      <w:rPr>
        <w:rFonts w:hint="eastAsia" w:ascii="Microsoft JhengHei" w:hAnsi="Microsoft JhengHei" w:eastAsia="Microsoft JhengHei" w:cstheme="minorBidi"/>
      </w:rPr>
    </w:lvl>
    <w:lvl w:ilvl="1" w:tentative="1">
      <w:start w:val="1"/>
      <w:numFmt w:val="bullet"/>
      <w:lvlText w:val=""/>
      <w:lvlJc w:val="left"/>
      <w:pPr>
        <w:ind w:left="960" w:hanging="480"/>
      </w:pPr>
      <w:rPr>
        <w:rFonts w:hint="default" w:ascii="Wingdings" w:hAnsi="Wingdings"/>
      </w:rPr>
    </w:lvl>
    <w:lvl w:ilvl="2" w:tentative="1">
      <w:start w:val="1"/>
      <w:numFmt w:val="bullet"/>
      <w:lvlText w:val=""/>
      <w:lvlJc w:val="left"/>
      <w:pPr>
        <w:ind w:left="1440" w:hanging="480"/>
      </w:pPr>
      <w:rPr>
        <w:rFonts w:hint="default" w:ascii="Wingdings" w:hAnsi="Wingdings"/>
      </w:rPr>
    </w:lvl>
    <w:lvl w:ilvl="3" w:tentative="1">
      <w:start w:val="1"/>
      <w:numFmt w:val="bullet"/>
      <w:lvlText w:val=""/>
      <w:lvlJc w:val="left"/>
      <w:pPr>
        <w:ind w:left="1920" w:hanging="480"/>
      </w:pPr>
      <w:rPr>
        <w:rFonts w:hint="default" w:ascii="Wingdings" w:hAnsi="Wingdings"/>
      </w:rPr>
    </w:lvl>
    <w:lvl w:ilvl="4" w:tentative="1">
      <w:start w:val="1"/>
      <w:numFmt w:val="bullet"/>
      <w:lvlText w:val=""/>
      <w:lvlJc w:val="left"/>
      <w:pPr>
        <w:ind w:left="2400" w:hanging="480"/>
      </w:pPr>
      <w:rPr>
        <w:rFonts w:hint="default" w:ascii="Wingdings" w:hAnsi="Wingdings"/>
      </w:rPr>
    </w:lvl>
    <w:lvl w:ilvl="5" w:tentative="1">
      <w:start w:val="1"/>
      <w:numFmt w:val="bullet"/>
      <w:lvlText w:val=""/>
      <w:lvlJc w:val="left"/>
      <w:pPr>
        <w:ind w:left="2880" w:hanging="480"/>
      </w:pPr>
      <w:rPr>
        <w:rFonts w:hint="default" w:ascii="Wingdings" w:hAnsi="Wingdings"/>
      </w:rPr>
    </w:lvl>
    <w:lvl w:ilvl="6" w:tentative="1">
      <w:start w:val="1"/>
      <w:numFmt w:val="bullet"/>
      <w:lvlText w:val=""/>
      <w:lvlJc w:val="left"/>
      <w:pPr>
        <w:ind w:left="3360" w:hanging="480"/>
      </w:pPr>
      <w:rPr>
        <w:rFonts w:hint="default" w:ascii="Wingdings" w:hAnsi="Wingdings"/>
      </w:rPr>
    </w:lvl>
    <w:lvl w:ilvl="7" w:tentative="1">
      <w:start w:val="1"/>
      <w:numFmt w:val="bullet"/>
      <w:lvlText w:val=""/>
      <w:lvlJc w:val="left"/>
      <w:pPr>
        <w:ind w:left="3840" w:hanging="480"/>
      </w:pPr>
      <w:rPr>
        <w:rFonts w:hint="default" w:ascii="Wingdings" w:hAnsi="Wingdings"/>
      </w:rPr>
    </w:lvl>
    <w:lvl w:ilvl="8" w:tentative="1">
      <w:start w:val="1"/>
      <w:numFmt w:val="bullet"/>
      <w:lvlText w:val=""/>
      <w:lvlJc w:val="left"/>
      <w:pPr>
        <w:ind w:left="4320" w:hanging="480"/>
      </w:pPr>
      <w:rPr>
        <w:rFonts w:hint="default" w:ascii="Wingdings" w:hAnsi="Wingdings"/>
      </w:rPr>
    </w:lvl>
  </w:abstractNum>
  <w:abstractNum w:abstractNumId="1289971087">
    <w:nsid w:val="4CE3658F"/>
    <w:multiLevelType w:val="multilevel"/>
    <w:tmpl w:val="4CE3658F"/>
    <w:lvl w:ilvl="0" w:tentative="1">
      <w:start w:val="1"/>
      <w:numFmt w:val="decimal"/>
      <w:lvlText w:val="%1."/>
      <w:lvlJc w:val="left"/>
      <w:pPr>
        <w:ind w:left="360" w:hanging="36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65878929">
    <w:nsid w:val="2DA66291"/>
    <w:multiLevelType w:val="multilevel"/>
    <w:tmpl w:val="2DA66291"/>
    <w:lvl w:ilvl="0" w:tentative="1">
      <w:start w:val="1"/>
      <w:numFmt w:val="decimal"/>
      <w:lvlText w:val="%1."/>
      <w:lvlJc w:val="left"/>
      <w:pPr>
        <w:ind w:left="360" w:hanging="360"/>
      </w:pPr>
      <w:rPr>
        <w:rFonts w:hint="eastAsia"/>
        <w:color w:val="2E75B6" w:themeColor="accent1" w:themeShade="BF"/>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68318931">
    <w:nsid w:val="4B9902D3"/>
    <w:multiLevelType w:val="multilevel"/>
    <w:tmpl w:val="4B9902D3"/>
    <w:lvl w:ilvl="0" w:tentative="1">
      <w:start w:val="1"/>
      <w:numFmt w:val="taiwaneseCountingThousand"/>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78092905">
    <w:nsid w:val="40426469"/>
    <w:multiLevelType w:val="multilevel"/>
    <w:tmpl w:val="40426469"/>
    <w:lvl w:ilvl="0" w:tentative="1">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66566265">
    <w:nsid w:val="15D95B79"/>
    <w:multiLevelType w:val="multilevel"/>
    <w:tmpl w:val="15D95B79"/>
    <w:lvl w:ilvl="0" w:tentative="1">
      <w:start w:val="1"/>
      <w:numFmt w:val="taiwaneseCountingThousand"/>
      <w:lvlText w:val="%1、"/>
      <w:lvlJc w:val="left"/>
      <w:pPr>
        <w:ind w:left="720" w:hanging="7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18432284">
    <w:nsid w:val="666D321C"/>
    <w:multiLevelType w:val="multilevel"/>
    <w:tmpl w:val="666D321C"/>
    <w:lvl w:ilvl="0" w:tentative="1">
      <w:start w:val="1"/>
      <w:numFmt w:val="taiwaneseCountingThousand"/>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380936230">
    <w:nsid w:val="524F6A26"/>
    <w:multiLevelType w:val="multilevel"/>
    <w:tmpl w:val="524F6A26"/>
    <w:lvl w:ilvl="0" w:tentative="1">
      <w:start w:val="1"/>
      <w:numFmt w:val="taiwaneseCountingThousand"/>
      <w:lvlText w:val="(%1)"/>
      <w:lvlJc w:val="left"/>
      <w:pPr>
        <w:ind w:left="390" w:hanging="390"/>
      </w:pPr>
      <w:rPr>
        <w:rFonts w:hint="default"/>
      </w:rPr>
    </w:lvl>
    <w:lvl w:ilvl="1" w:tentative="1">
      <w:start w:val="1"/>
      <w:numFmt w:val="taiwaneseCountingThousand"/>
      <w:lvlText w:val="(%2)"/>
      <w:lvlJc w:val="left"/>
      <w:pPr>
        <w:ind w:left="870" w:hanging="39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65280164">
    <w:nsid w:val="27A75EA4"/>
    <w:multiLevelType w:val="multilevel"/>
    <w:tmpl w:val="27A75EA4"/>
    <w:lvl w:ilvl="0" w:tentative="1">
      <w:start w:val="1"/>
      <w:numFmt w:val="decimal"/>
      <w:lvlText w:val="%1."/>
      <w:lvlJc w:val="left"/>
      <w:pPr>
        <w:ind w:left="360" w:hanging="36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13550154">
    <w:nsid w:val="5441104A"/>
    <w:multiLevelType w:val="multilevel"/>
    <w:tmpl w:val="5441104A"/>
    <w:lvl w:ilvl="0" w:tentative="1">
      <w:start w:val="6"/>
      <w:numFmt w:val="decimal"/>
      <w:lvlText w:val="%1"/>
      <w:lvlJc w:val="left"/>
      <w:pPr>
        <w:ind w:left="360" w:hanging="36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27528475">
    <w:nsid w:val="1F71721B"/>
    <w:multiLevelType w:val="multilevel"/>
    <w:tmpl w:val="1F71721B"/>
    <w:lvl w:ilvl="0" w:tentative="1">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1593859161"/>
  </w:num>
  <w:num w:numId="2">
    <w:abstractNumId w:val="1471021778"/>
  </w:num>
  <w:num w:numId="3">
    <w:abstractNumId w:val="1289971087"/>
  </w:num>
  <w:num w:numId="4">
    <w:abstractNumId w:val="765878929"/>
  </w:num>
  <w:num w:numId="5">
    <w:abstractNumId w:val="1268318931"/>
  </w:num>
  <w:num w:numId="6">
    <w:abstractNumId w:val="1078092905"/>
  </w:num>
  <w:num w:numId="7">
    <w:abstractNumId w:val="366566265"/>
  </w:num>
  <w:num w:numId="8">
    <w:abstractNumId w:val="1718432284"/>
  </w:num>
  <w:num w:numId="9">
    <w:abstractNumId w:val="1380936230"/>
  </w:num>
  <w:num w:numId="10">
    <w:abstractNumId w:val="665280164"/>
  </w:num>
  <w:num w:numId="11">
    <w:abstractNumId w:val="1413550154"/>
  </w:num>
  <w:num w:numId="12">
    <w:abstractNumId w:val="5275284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DC"/>
    <w:rsid w:val="00004923"/>
    <w:rsid w:val="00013F13"/>
    <w:rsid w:val="00041200"/>
    <w:rsid w:val="000667FC"/>
    <w:rsid w:val="00072144"/>
    <w:rsid w:val="00082224"/>
    <w:rsid w:val="00082411"/>
    <w:rsid w:val="00085055"/>
    <w:rsid w:val="000A23EB"/>
    <w:rsid w:val="000B5816"/>
    <w:rsid w:val="000C022D"/>
    <w:rsid w:val="000C7929"/>
    <w:rsid w:val="000D318A"/>
    <w:rsid w:val="000D31F9"/>
    <w:rsid w:val="000E03CE"/>
    <w:rsid w:val="000E3263"/>
    <w:rsid w:val="000E5B5F"/>
    <w:rsid w:val="000E6F19"/>
    <w:rsid w:val="00115414"/>
    <w:rsid w:val="00121A22"/>
    <w:rsid w:val="0012581E"/>
    <w:rsid w:val="00135A14"/>
    <w:rsid w:val="00140E80"/>
    <w:rsid w:val="0014270C"/>
    <w:rsid w:val="00144F37"/>
    <w:rsid w:val="00146FA0"/>
    <w:rsid w:val="00154D67"/>
    <w:rsid w:val="00163CC3"/>
    <w:rsid w:val="00164024"/>
    <w:rsid w:val="00164D47"/>
    <w:rsid w:val="00165856"/>
    <w:rsid w:val="00170696"/>
    <w:rsid w:val="00171191"/>
    <w:rsid w:val="00171A01"/>
    <w:rsid w:val="00182058"/>
    <w:rsid w:val="00192EA8"/>
    <w:rsid w:val="00196093"/>
    <w:rsid w:val="00197C5B"/>
    <w:rsid w:val="001A77E8"/>
    <w:rsid w:val="001B4056"/>
    <w:rsid w:val="001C02B5"/>
    <w:rsid w:val="001C5AD9"/>
    <w:rsid w:val="001E6634"/>
    <w:rsid w:val="001F0F9B"/>
    <w:rsid w:val="001F7E9B"/>
    <w:rsid w:val="00202C46"/>
    <w:rsid w:val="00212373"/>
    <w:rsid w:val="00213E65"/>
    <w:rsid w:val="0022522A"/>
    <w:rsid w:val="00231C13"/>
    <w:rsid w:val="00232707"/>
    <w:rsid w:val="002457A9"/>
    <w:rsid w:val="00251FE2"/>
    <w:rsid w:val="002534B3"/>
    <w:rsid w:val="00256C01"/>
    <w:rsid w:val="00261D93"/>
    <w:rsid w:val="002721D5"/>
    <w:rsid w:val="00274FA6"/>
    <w:rsid w:val="0028031A"/>
    <w:rsid w:val="00293FB2"/>
    <w:rsid w:val="00294A0B"/>
    <w:rsid w:val="00295090"/>
    <w:rsid w:val="002A34FD"/>
    <w:rsid w:val="002C2EB3"/>
    <w:rsid w:val="002C4889"/>
    <w:rsid w:val="002C7594"/>
    <w:rsid w:val="002D5C4F"/>
    <w:rsid w:val="002D7536"/>
    <w:rsid w:val="002D7821"/>
    <w:rsid w:val="002D7A03"/>
    <w:rsid w:val="002E0241"/>
    <w:rsid w:val="002E23ED"/>
    <w:rsid w:val="002E5B3E"/>
    <w:rsid w:val="00315B4F"/>
    <w:rsid w:val="00336685"/>
    <w:rsid w:val="00344F2C"/>
    <w:rsid w:val="003452D4"/>
    <w:rsid w:val="0035030B"/>
    <w:rsid w:val="0035280E"/>
    <w:rsid w:val="00352AE1"/>
    <w:rsid w:val="00372901"/>
    <w:rsid w:val="003748BB"/>
    <w:rsid w:val="003903DC"/>
    <w:rsid w:val="0039223C"/>
    <w:rsid w:val="00394950"/>
    <w:rsid w:val="003B2643"/>
    <w:rsid w:val="003C2B31"/>
    <w:rsid w:val="003C4ACE"/>
    <w:rsid w:val="00405816"/>
    <w:rsid w:val="00410B6E"/>
    <w:rsid w:val="00415756"/>
    <w:rsid w:val="00417632"/>
    <w:rsid w:val="004246E2"/>
    <w:rsid w:val="00432929"/>
    <w:rsid w:val="004330F3"/>
    <w:rsid w:val="00434616"/>
    <w:rsid w:val="00444CD4"/>
    <w:rsid w:val="00445A9A"/>
    <w:rsid w:val="004462DD"/>
    <w:rsid w:val="00464161"/>
    <w:rsid w:val="00471247"/>
    <w:rsid w:val="00475760"/>
    <w:rsid w:val="00481792"/>
    <w:rsid w:val="00491334"/>
    <w:rsid w:val="00495A51"/>
    <w:rsid w:val="004A317C"/>
    <w:rsid w:val="004A4758"/>
    <w:rsid w:val="004A7E13"/>
    <w:rsid w:val="004B087D"/>
    <w:rsid w:val="004B1648"/>
    <w:rsid w:val="004B23FF"/>
    <w:rsid w:val="004B3C40"/>
    <w:rsid w:val="004D12E2"/>
    <w:rsid w:val="004D608C"/>
    <w:rsid w:val="004E2FBC"/>
    <w:rsid w:val="004E77EA"/>
    <w:rsid w:val="004F35FC"/>
    <w:rsid w:val="00501EAD"/>
    <w:rsid w:val="00505BA9"/>
    <w:rsid w:val="00512DD2"/>
    <w:rsid w:val="005156A2"/>
    <w:rsid w:val="00527E78"/>
    <w:rsid w:val="00531D15"/>
    <w:rsid w:val="00542ADC"/>
    <w:rsid w:val="005457FB"/>
    <w:rsid w:val="005508C9"/>
    <w:rsid w:val="0057215F"/>
    <w:rsid w:val="00572982"/>
    <w:rsid w:val="00572FD9"/>
    <w:rsid w:val="005B0EB3"/>
    <w:rsid w:val="005B44E2"/>
    <w:rsid w:val="005B4B5C"/>
    <w:rsid w:val="005E0365"/>
    <w:rsid w:val="005E0925"/>
    <w:rsid w:val="005E0A24"/>
    <w:rsid w:val="005E2B10"/>
    <w:rsid w:val="005F3FDF"/>
    <w:rsid w:val="00604483"/>
    <w:rsid w:val="006055F4"/>
    <w:rsid w:val="0060698C"/>
    <w:rsid w:val="00610046"/>
    <w:rsid w:val="00616722"/>
    <w:rsid w:val="006178CB"/>
    <w:rsid w:val="00630ADD"/>
    <w:rsid w:val="00633BA4"/>
    <w:rsid w:val="00636AF4"/>
    <w:rsid w:val="00662A8E"/>
    <w:rsid w:val="00667197"/>
    <w:rsid w:val="006676F3"/>
    <w:rsid w:val="00671A73"/>
    <w:rsid w:val="00671D81"/>
    <w:rsid w:val="006A0213"/>
    <w:rsid w:val="006A40DE"/>
    <w:rsid w:val="006B008F"/>
    <w:rsid w:val="006B1CDB"/>
    <w:rsid w:val="006B3434"/>
    <w:rsid w:val="006B4D83"/>
    <w:rsid w:val="006C4B08"/>
    <w:rsid w:val="006C55DB"/>
    <w:rsid w:val="006C6105"/>
    <w:rsid w:val="006D2206"/>
    <w:rsid w:val="006D50E0"/>
    <w:rsid w:val="006D712C"/>
    <w:rsid w:val="006E12FC"/>
    <w:rsid w:val="006E2AE8"/>
    <w:rsid w:val="006E6850"/>
    <w:rsid w:val="006F5E57"/>
    <w:rsid w:val="00735B59"/>
    <w:rsid w:val="0073602B"/>
    <w:rsid w:val="007402A1"/>
    <w:rsid w:val="00740E9D"/>
    <w:rsid w:val="007448B7"/>
    <w:rsid w:val="00744BFA"/>
    <w:rsid w:val="00745268"/>
    <w:rsid w:val="007467D2"/>
    <w:rsid w:val="0075740A"/>
    <w:rsid w:val="00760556"/>
    <w:rsid w:val="00770186"/>
    <w:rsid w:val="007704DF"/>
    <w:rsid w:val="007774E2"/>
    <w:rsid w:val="007848F6"/>
    <w:rsid w:val="00787817"/>
    <w:rsid w:val="007914A6"/>
    <w:rsid w:val="007929B3"/>
    <w:rsid w:val="007C1414"/>
    <w:rsid w:val="007C4192"/>
    <w:rsid w:val="007D6C7A"/>
    <w:rsid w:val="007D6D79"/>
    <w:rsid w:val="007E634B"/>
    <w:rsid w:val="007E6A48"/>
    <w:rsid w:val="007F28B4"/>
    <w:rsid w:val="007F5B1B"/>
    <w:rsid w:val="007F63C2"/>
    <w:rsid w:val="007F79B2"/>
    <w:rsid w:val="00804E59"/>
    <w:rsid w:val="008114BC"/>
    <w:rsid w:val="008122FA"/>
    <w:rsid w:val="00815F83"/>
    <w:rsid w:val="008213CC"/>
    <w:rsid w:val="00824748"/>
    <w:rsid w:val="008328D3"/>
    <w:rsid w:val="00833576"/>
    <w:rsid w:val="00840100"/>
    <w:rsid w:val="00841AD1"/>
    <w:rsid w:val="00845D6F"/>
    <w:rsid w:val="00852739"/>
    <w:rsid w:val="00852A34"/>
    <w:rsid w:val="008557E5"/>
    <w:rsid w:val="00860C11"/>
    <w:rsid w:val="008732A2"/>
    <w:rsid w:val="008803A5"/>
    <w:rsid w:val="00887956"/>
    <w:rsid w:val="00894F51"/>
    <w:rsid w:val="00895AF2"/>
    <w:rsid w:val="0089734B"/>
    <w:rsid w:val="008B4511"/>
    <w:rsid w:val="008C0772"/>
    <w:rsid w:val="008C500E"/>
    <w:rsid w:val="008D475D"/>
    <w:rsid w:val="008E02B5"/>
    <w:rsid w:val="008E41C3"/>
    <w:rsid w:val="008F5B46"/>
    <w:rsid w:val="008F6A78"/>
    <w:rsid w:val="009068BC"/>
    <w:rsid w:val="009338A8"/>
    <w:rsid w:val="00987576"/>
    <w:rsid w:val="0099158C"/>
    <w:rsid w:val="00995E65"/>
    <w:rsid w:val="009964B1"/>
    <w:rsid w:val="009A2BBB"/>
    <w:rsid w:val="009A5EE1"/>
    <w:rsid w:val="009A74CC"/>
    <w:rsid w:val="009A7543"/>
    <w:rsid w:val="009C2245"/>
    <w:rsid w:val="009C5986"/>
    <w:rsid w:val="009D42A4"/>
    <w:rsid w:val="009E1137"/>
    <w:rsid w:val="009E2534"/>
    <w:rsid w:val="009E6166"/>
    <w:rsid w:val="009F28B0"/>
    <w:rsid w:val="009F57B8"/>
    <w:rsid w:val="00A003D7"/>
    <w:rsid w:val="00A065E1"/>
    <w:rsid w:val="00A0662D"/>
    <w:rsid w:val="00A07AC2"/>
    <w:rsid w:val="00A1025D"/>
    <w:rsid w:val="00A11344"/>
    <w:rsid w:val="00A17067"/>
    <w:rsid w:val="00A261E9"/>
    <w:rsid w:val="00A354EC"/>
    <w:rsid w:val="00A45D7A"/>
    <w:rsid w:val="00A73ABD"/>
    <w:rsid w:val="00A753C8"/>
    <w:rsid w:val="00A8350F"/>
    <w:rsid w:val="00A869DD"/>
    <w:rsid w:val="00A91BAC"/>
    <w:rsid w:val="00A93BD3"/>
    <w:rsid w:val="00A96C42"/>
    <w:rsid w:val="00AB3213"/>
    <w:rsid w:val="00AB34F6"/>
    <w:rsid w:val="00AC146B"/>
    <w:rsid w:val="00AC30D4"/>
    <w:rsid w:val="00AC704E"/>
    <w:rsid w:val="00AC7AB5"/>
    <w:rsid w:val="00AD31B7"/>
    <w:rsid w:val="00B049D0"/>
    <w:rsid w:val="00B11859"/>
    <w:rsid w:val="00B12A20"/>
    <w:rsid w:val="00B134C1"/>
    <w:rsid w:val="00B13B7C"/>
    <w:rsid w:val="00B41260"/>
    <w:rsid w:val="00B55FA8"/>
    <w:rsid w:val="00B57CF2"/>
    <w:rsid w:val="00B617A8"/>
    <w:rsid w:val="00B63055"/>
    <w:rsid w:val="00B72133"/>
    <w:rsid w:val="00B7508E"/>
    <w:rsid w:val="00B76DD4"/>
    <w:rsid w:val="00B8067B"/>
    <w:rsid w:val="00B80A6C"/>
    <w:rsid w:val="00B82775"/>
    <w:rsid w:val="00B85CEC"/>
    <w:rsid w:val="00B91F92"/>
    <w:rsid w:val="00B92260"/>
    <w:rsid w:val="00BA2341"/>
    <w:rsid w:val="00BA593F"/>
    <w:rsid w:val="00BB2FEE"/>
    <w:rsid w:val="00BC6E41"/>
    <w:rsid w:val="00BD1873"/>
    <w:rsid w:val="00BE483E"/>
    <w:rsid w:val="00BE5666"/>
    <w:rsid w:val="00BE6628"/>
    <w:rsid w:val="00BE7B7C"/>
    <w:rsid w:val="00BF7D9B"/>
    <w:rsid w:val="00C06271"/>
    <w:rsid w:val="00C06BDD"/>
    <w:rsid w:val="00C11544"/>
    <w:rsid w:val="00C1504C"/>
    <w:rsid w:val="00C36CF2"/>
    <w:rsid w:val="00C570E1"/>
    <w:rsid w:val="00C61AF8"/>
    <w:rsid w:val="00C70907"/>
    <w:rsid w:val="00C7757B"/>
    <w:rsid w:val="00C77E7A"/>
    <w:rsid w:val="00CA0417"/>
    <w:rsid w:val="00CB3F3E"/>
    <w:rsid w:val="00CB4AB4"/>
    <w:rsid w:val="00CC22FD"/>
    <w:rsid w:val="00CC62E2"/>
    <w:rsid w:val="00CC7E46"/>
    <w:rsid w:val="00CE5D51"/>
    <w:rsid w:val="00CE67F1"/>
    <w:rsid w:val="00CE6B08"/>
    <w:rsid w:val="00CF4A0B"/>
    <w:rsid w:val="00D03327"/>
    <w:rsid w:val="00D03E8D"/>
    <w:rsid w:val="00D047D7"/>
    <w:rsid w:val="00D11AD5"/>
    <w:rsid w:val="00D37CC2"/>
    <w:rsid w:val="00D41D23"/>
    <w:rsid w:val="00D43338"/>
    <w:rsid w:val="00D51B51"/>
    <w:rsid w:val="00D51C9E"/>
    <w:rsid w:val="00D567B7"/>
    <w:rsid w:val="00D61B6C"/>
    <w:rsid w:val="00D70980"/>
    <w:rsid w:val="00D759C3"/>
    <w:rsid w:val="00D768DC"/>
    <w:rsid w:val="00D805A5"/>
    <w:rsid w:val="00D81321"/>
    <w:rsid w:val="00D8195B"/>
    <w:rsid w:val="00D83CFA"/>
    <w:rsid w:val="00D85CB7"/>
    <w:rsid w:val="00D875E9"/>
    <w:rsid w:val="00D87C19"/>
    <w:rsid w:val="00DA00D4"/>
    <w:rsid w:val="00DA64D2"/>
    <w:rsid w:val="00DA77F2"/>
    <w:rsid w:val="00DB3470"/>
    <w:rsid w:val="00DE7E72"/>
    <w:rsid w:val="00DF0A27"/>
    <w:rsid w:val="00DF54BA"/>
    <w:rsid w:val="00E11651"/>
    <w:rsid w:val="00E22629"/>
    <w:rsid w:val="00E22B2C"/>
    <w:rsid w:val="00E3122A"/>
    <w:rsid w:val="00E34667"/>
    <w:rsid w:val="00E475EC"/>
    <w:rsid w:val="00E501FD"/>
    <w:rsid w:val="00E550B5"/>
    <w:rsid w:val="00E55839"/>
    <w:rsid w:val="00E57401"/>
    <w:rsid w:val="00E62499"/>
    <w:rsid w:val="00E6725E"/>
    <w:rsid w:val="00E678E9"/>
    <w:rsid w:val="00E80E03"/>
    <w:rsid w:val="00E83AEB"/>
    <w:rsid w:val="00E86C16"/>
    <w:rsid w:val="00EA5C59"/>
    <w:rsid w:val="00EA7D81"/>
    <w:rsid w:val="00EB23C2"/>
    <w:rsid w:val="00EC3B51"/>
    <w:rsid w:val="00EE5518"/>
    <w:rsid w:val="00EE749C"/>
    <w:rsid w:val="00EF6501"/>
    <w:rsid w:val="00F030E4"/>
    <w:rsid w:val="00F1118F"/>
    <w:rsid w:val="00F115B4"/>
    <w:rsid w:val="00F3108A"/>
    <w:rsid w:val="00F62308"/>
    <w:rsid w:val="00F6282B"/>
    <w:rsid w:val="00F72858"/>
    <w:rsid w:val="00F77996"/>
    <w:rsid w:val="00FA2C81"/>
    <w:rsid w:val="00FA6D94"/>
    <w:rsid w:val="00FD44F8"/>
    <w:rsid w:val="00FE6EFA"/>
    <w:rsid w:val="00FF5E34"/>
    <w:rsid w:val="07512890"/>
  </w:rsids>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rFonts w:asciiTheme="majorHAnsi" w:hAnsiTheme="majorHAnsi" w:eastAsiaTheme="majorEastAsia" w:cstheme="majorBidi"/>
      <w:sz w:val="18"/>
      <w:szCs w:val="18"/>
    </w:rPr>
  </w:style>
  <w:style w:type="paragraph" w:styleId="3">
    <w:name w:val="footer"/>
    <w:basedOn w:val="1"/>
    <w:link w:val="12"/>
    <w:unhideWhenUsed/>
    <w:qFormat/>
    <w:uiPriority w:val="99"/>
    <w:pPr>
      <w:tabs>
        <w:tab w:val="center" w:pos="4153"/>
        <w:tab w:val="right" w:pos="8306"/>
      </w:tabs>
      <w:snapToGrid w:val="0"/>
    </w:pPr>
    <w:rPr>
      <w:sz w:val="20"/>
      <w:szCs w:val="20"/>
    </w:rPr>
  </w:style>
  <w:style w:type="paragraph" w:styleId="4">
    <w:name w:val="header"/>
    <w:basedOn w:val="1"/>
    <w:link w:val="11"/>
    <w:unhideWhenUsed/>
    <w:uiPriority w:val="99"/>
    <w:pPr>
      <w:tabs>
        <w:tab w:val="center" w:pos="4153"/>
        <w:tab w:val="right" w:pos="8306"/>
      </w:tabs>
      <w:snapToGrid w:val="0"/>
    </w:pPr>
    <w:rPr>
      <w:sz w:val="20"/>
      <w:szCs w:val="20"/>
    </w:rPr>
  </w:style>
  <w:style w:type="character" w:styleId="6">
    <w:name w:val="Hyperlink"/>
    <w:unhideWhenUsed/>
    <w:qFormat/>
    <w:uiPriority w:val="99"/>
    <w:rPr>
      <w:color w:val="0000FF"/>
      <w:u w:val="single"/>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left="480" w:leftChars="200"/>
    </w:pPr>
  </w:style>
  <w:style w:type="character" w:customStyle="1" w:styleId="10">
    <w:name w:val="Placeholder Text"/>
    <w:basedOn w:val="5"/>
    <w:semiHidden/>
    <w:uiPriority w:val="99"/>
    <w:rPr>
      <w:color w:val="808080"/>
    </w:rPr>
  </w:style>
  <w:style w:type="character" w:customStyle="1" w:styleId="11">
    <w:name w:val="頁首 字元"/>
    <w:basedOn w:val="5"/>
    <w:link w:val="4"/>
    <w:qFormat/>
    <w:uiPriority w:val="99"/>
    <w:rPr>
      <w:sz w:val="20"/>
      <w:szCs w:val="20"/>
    </w:rPr>
  </w:style>
  <w:style w:type="character" w:customStyle="1" w:styleId="12">
    <w:name w:val="頁尾 字元"/>
    <w:basedOn w:val="5"/>
    <w:link w:val="3"/>
    <w:uiPriority w:val="99"/>
    <w:rPr>
      <w:sz w:val="20"/>
      <w:szCs w:val="20"/>
    </w:rPr>
  </w:style>
  <w:style w:type="character" w:customStyle="1" w:styleId="13">
    <w:name w:val="註解方塊文字 字元"/>
    <w:basedOn w:val="5"/>
    <w:link w:val="2"/>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tiff"/><Relationship Id="rId8" Type="http://schemas.openxmlformats.org/officeDocument/2006/relationships/image" Target="media/image3.tiff"/><Relationship Id="rId7" Type="http://schemas.openxmlformats.org/officeDocument/2006/relationships/image" Target="media/image2.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tiff"/><Relationship Id="rId15" Type="http://schemas.openxmlformats.org/officeDocument/2006/relationships/image" Target="media/image9.tiff"/><Relationship Id="rId14" Type="http://schemas.openxmlformats.org/officeDocument/2006/relationships/image" Target="media/image8.tiff"/><Relationship Id="rId13" Type="http://schemas.openxmlformats.org/officeDocument/2006/relationships/image" Target="media/image7.tiff"/><Relationship Id="rId12" Type="http://schemas.openxmlformats.org/officeDocument/2006/relationships/image" Target="media/image6.tiff"/><Relationship Id="rId11" Type="http://schemas.openxmlformats.org/officeDocument/2006/relationships/image" Target="media/image1.jpeg"/><Relationship Id="rId10" Type="http://schemas.openxmlformats.org/officeDocument/2006/relationships/image" Target="media/image5.tif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DEBB3-DCAC-41BC-A237-7FA446AD0091}">
  <ds:schemaRefs/>
</ds:datastoreItem>
</file>

<file path=docProps/app.xml><?xml version="1.0" encoding="utf-8"?>
<Properties xmlns="http://schemas.openxmlformats.org/officeDocument/2006/extended-properties" xmlns:vt="http://schemas.openxmlformats.org/officeDocument/2006/docPropsVTypes">
  <Template>Normal</Template>
  <Pages>26</Pages>
  <Words>1677</Words>
  <Characters>9564</Characters>
  <Lines>79</Lines>
  <Paragraphs>22</Paragraphs>
  <TotalTime>0</TotalTime>
  <ScaleCrop>false</ScaleCrop>
  <LinksUpToDate>false</LinksUpToDate>
  <CharactersWithSpaces>11219</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2016-03-03T06:44:00Z</dcterms:created>
  <dc:creator>c邱楷倫</dc:creator>
  <cp:lastModifiedBy>DELL</cp:lastModifiedBy>
  <cp:lastPrinted>2016-03-04T04:19:00Z</cp:lastPrinted>
  <dcterms:modified xsi:type="dcterms:W3CDTF">2016-03-10T04:33:54Z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